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4AED" w14:textId="77777777" w:rsidR="00651EF2" w:rsidRPr="00057230" w:rsidRDefault="00651EF2" w:rsidP="00651E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014BEE" w14:textId="77777777" w:rsidR="00651EF2" w:rsidRPr="00057230" w:rsidRDefault="00651EF2" w:rsidP="00651EF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230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6E695D" w:rsidRPr="000572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572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572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57230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И ОПИСАНИЕ ОБЪЕКТА ЗАКУПКИ </w:t>
      </w:r>
    </w:p>
    <w:p w14:paraId="28CA973E" w14:textId="77777777" w:rsidR="00651EF2" w:rsidRDefault="00651EF2" w:rsidP="00651EF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230"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7F18FEAF" w14:textId="77777777" w:rsidR="00C6531C" w:rsidRPr="00057230" w:rsidRDefault="00C6531C" w:rsidP="00651EF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F859E" w14:textId="1108D52D" w:rsidR="00C6531C" w:rsidRDefault="00C6531C" w:rsidP="00A90C7F">
      <w:pPr>
        <w:jc w:val="center"/>
        <w:rPr>
          <w:rFonts w:ascii="Times New Roman" w:hAnsi="Times New Roman"/>
          <w:b/>
          <w:sz w:val="24"/>
          <w:szCs w:val="24"/>
        </w:rPr>
      </w:pPr>
      <w:r w:rsidRPr="00C6531C">
        <w:rPr>
          <w:rFonts w:ascii="Times New Roman" w:eastAsiaTheme="majorEastAsia" w:hAnsi="Times New Roman"/>
          <w:b/>
          <w:sz w:val="24"/>
          <w:szCs w:val="24"/>
        </w:rPr>
        <w:t>н</w:t>
      </w:r>
      <w:r w:rsidR="00A62234" w:rsidRPr="00C6531C">
        <w:rPr>
          <w:rFonts w:ascii="Times New Roman" w:eastAsiaTheme="majorEastAsia" w:hAnsi="Times New Roman"/>
          <w:b/>
          <w:sz w:val="24"/>
          <w:szCs w:val="24"/>
        </w:rPr>
        <w:t xml:space="preserve">а выполнение работ по разработке </w:t>
      </w:r>
      <w:r w:rsidRPr="00C6531C">
        <w:rPr>
          <w:rFonts w:ascii="Times New Roman" w:hAnsi="Times New Roman"/>
          <w:b/>
          <w:sz w:val="24"/>
          <w:szCs w:val="24"/>
        </w:rPr>
        <w:t>Комплексной схемы организации транспортного обслуживания населения общественным транспортом</w:t>
      </w:r>
      <w:r w:rsidR="00FC55DD">
        <w:rPr>
          <w:rFonts w:ascii="Times New Roman" w:hAnsi="Times New Roman"/>
          <w:b/>
          <w:sz w:val="24"/>
          <w:szCs w:val="24"/>
        </w:rPr>
        <w:t xml:space="preserve"> (КСОТ)</w:t>
      </w:r>
      <w:r w:rsidRPr="00C6531C">
        <w:rPr>
          <w:rFonts w:ascii="Times New Roman" w:hAnsi="Times New Roman"/>
          <w:b/>
          <w:sz w:val="24"/>
          <w:szCs w:val="24"/>
        </w:rPr>
        <w:t xml:space="preserve"> в муниципальном образовании город </w:t>
      </w:r>
      <w:r w:rsidR="00C81A33">
        <w:rPr>
          <w:rFonts w:ascii="Times New Roman" w:hAnsi="Times New Roman"/>
          <w:b/>
          <w:sz w:val="24"/>
          <w:szCs w:val="24"/>
        </w:rPr>
        <w:t>N</w:t>
      </w:r>
      <w:r w:rsidR="00A90C7F">
        <w:rPr>
          <w:rFonts w:ascii="Times New Roman" w:hAnsi="Times New Roman"/>
          <w:b/>
          <w:sz w:val="24"/>
          <w:szCs w:val="24"/>
        </w:rPr>
        <w:t xml:space="preserve">, финансово-экономической модели реализации  </w:t>
      </w:r>
      <w:r w:rsidR="00FC55DD">
        <w:rPr>
          <w:rFonts w:ascii="Times New Roman" w:hAnsi="Times New Roman"/>
          <w:b/>
          <w:sz w:val="24"/>
          <w:szCs w:val="24"/>
        </w:rPr>
        <w:t>КСОТ</w:t>
      </w:r>
      <w:r w:rsidR="00A90C7F">
        <w:rPr>
          <w:rFonts w:ascii="Times New Roman" w:hAnsi="Times New Roman"/>
          <w:b/>
          <w:sz w:val="24"/>
          <w:szCs w:val="24"/>
        </w:rPr>
        <w:t xml:space="preserve"> и подготовке научно обоснованных предложений по перечню мероприятий по развитию пассажирского транспорта общего пользования муниципального образования город </w:t>
      </w:r>
      <w:r w:rsidR="00C81A33">
        <w:rPr>
          <w:rFonts w:ascii="Times New Roman" w:hAnsi="Times New Roman"/>
          <w:b/>
          <w:sz w:val="24"/>
          <w:szCs w:val="24"/>
        </w:rPr>
        <w:t>N</w:t>
      </w:r>
      <w:r w:rsidR="00A90C7F">
        <w:rPr>
          <w:rFonts w:ascii="Times New Roman" w:hAnsi="Times New Roman"/>
          <w:b/>
          <w:sz w:val="24"/>
          <w:szCs w:val="24"/>
        </w:rPr>
        <w:t xml:space="preserve"> в составе </w:t>
      </w:r>
      <w:r w:rsidRPr="00C6531C">
        <w:rPr>
          <w:rFonts w:ascii="Times New Roman" w:hAnsi="Times New Roman"/>
          <w:b/>
          <w:sz w:val="24"/>
          <w:szCs w:val="24"/>
        </w:rPr>
        <w:t xml:space="preserve">Программы комплексного развития транспортной инфраструктуры </w:t>
      </w:r>
      <w:r w:rsidR="00C81A33">
        <w:rPr>
          <w:rFonts w:ascii="Times New Roman" w:hAnsi="Times New Roman"/>
          <w:b/>
          <w:sz w:val="24"/>
          <w:szCs w:val="24"/>
        </w:rPr>
        <w:t>N-ской</w:t>
      </w:r>
      <w:r w:rsidR="00A90C7F">
        <w:rPr>
          <w:rFonts w:ascii="Times New Roman" w:hAnsi="Times New Roman"/>
          <w:b/>
          <w:sz w:val="24"/>
          <w:szCs w:val="24"/>
        </w:rPr>
        <w:t xml:space="preserve"> </w:t>
      </w:r>
      <w:r w:rsidR="009B7AEF">
        <w:rPr>
          <w:rFonts w:ascii="Times New Roman" w:hAnsi="Times New Roman"/>
          <w:b/>
          <w:sz w:val="24"/>
          <w:szCs w:val="24"/>
        </w:rPr>
        <w:t xml:space="preserve">городской </w:t>
      </w:r>
      <w:r w:rsidR="00A90C7F">
        <w:rPr>
          <w:rFonts w:ascii="Times New Roman" w:hAnsi="Times New Roman"/>
          <w:b/>
          <w:sz w:val="24"/>
          <w:szCs w:val="24"/>
        </w:rPr>
        <w:t xml:space="preserve">агломерации </w:t>
      </w:r>
      <w:r w:rsidRPr="00C6531C">
        <w:rPr>
          <w:rFonts w:ascii="Times New Roman" w:hAnsi="Times New Roman"/>
          <w:b/>
          <w:sz w:val="24"/>
          <w:szCs w:val="24"/>
        </w:rPr>
        <w:t xml:space="preserve">и Комплексной схемы организации дорожного движения </w:t>
      </w:r>
      <w:r w:rsidR="00C81A33">
        <w:rPr>
          <w:rFonts w:ascii="Times New Roman" w:hAnsi="Times New Roman"/>
          <w:b/>
          <w:sz w:val="24"/>
          <w:szCs w:val="24"/>
        </w:rPr>
        <w:t>N-</w:t>
      </w:r>
      <w:proofErr w:type="spellStart"/>
      <w:r w:rsidR="00C81A33">
        <w:rPr>
          <w:rFonts w:ascii="Times New Roman" w:hAnsi="Times New Roman"/>
          <w:b/>
          <w:sz w:val="24"/>
          <w:szCs w:val="24"/>
        </w:rPr>
        <w:t>ской</w:t>
      </w:r>
      <w:proofErr w:type="spellEnd"/>
      <w:r w:rsidR="009B7AEF">
        <w:rPr>
          <w:rFonts w:ascii="Times New Roman" w:hAnsi="Times New Roman"/>
          <w:b/>
          <w:sz w:val="24"/>
          <w:szCs w:val="24"/>
        </w:rPr>
        <w:t xml:space="preserve"> городской</w:t>
      </w:r>
      <w:r w:rsidR="00A90C7F">
        <w:rPr>
          <w:rFonts w:ascii="Times New Roman" w:hAnsi="Times New Roman"/>
          <w:b/>
          <w:sz w:val="24"/>
          <w:szCs w:val="24"/>
        </w:rPr>
        <w:t xml:space="preserve"> агломерации</w:t>
      </w:r>
    </w:p>
    <w:p w14:paraId="0BE5FCF5" w14:textId="77777777" w:rsidR="00C6531C" w:rsidRPr="00C6531C" w:rsidRDefault="00C6531C" w:rsidP="00C6531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25EE8A" w14:textId="77777777" w:rsidR="00DB1ECA" w:rsidRPr="00057230" w:rsidRDefault="00DB1ECA" w:rsidP="007301C5">
      <w:pPr>
        <w:pStyle w:val="50"/>
        <w:keepNext/>
        <w:keepLines/>
        <w:numPr>
          <w:ilvl w:val="0"/>
          <w:numId w:val="3"/>
        </w:numPr>
        <w:shd w:val="clear" w:color="auto" w:fill="auto"/>
        <w:tabs>
          <w:tab w:val="left" w:pos="1195"/>
        </w:tabs>
        <w:spacing w:before="0"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057230">
        <w:rPr>
          <w:rFonts w:ascii="Times New Roman" w:hAnsi="Times New Roman" w:cs="Times New Roman"/>
          <w:color w:val="000000"/>
          <w:sz w:val="24"/>
          <w:szCs w:val="24"/>
        </w:rPr>
        <w:t>Цели и задачи</w:t>
      </w:r>
      <w:r w:rsidR="00E73717" w:rsidRPr="00057230">
        <w:rPr>
          <w:rFonts w:ascii="Times New Roman" w:hAnsi="Times New Roman" w:cs="Times New Roman"/>
          <w:color w:val="000000"/>
          <w:sz w:val="24"/>
          <w:szCs w:val="24"/>
        </w:rPr>
        <w:t xml:space="preserve"> НИР</w:t>
      </w:r>
    </w:p>
    <w:p w14:paraId="773CEC10" w14:textId="77777777" w:rsidR="00E73717" w:rsidRPr="00057230" w:rsidRDefault="00E73717" w:rsidP="00DB1ECA">
      <w:pPr>
        <w:ind w:left="20" w:right="2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390A09" w14:textId="7E67273B" w:rsidR="009B7AEF" w:rsidRDefault="00E73717" w:rsidP="00DB1ECA">
      <w:pPr>
        <w:ind w:left="20" w:right="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 xml:space="preserve">Целью </w:t>
      </w:r>
      <w:r w:rsidR="009B7AEF">
        <w:rPr>
          <w:rFonts w:ascii="Times New Roman" w:hAnsi="Times New Roman"/>
          <w:color w:val="000000"/>
          <w:sz w:val="24"/>
          <w:szCs w:val="24"/>
        </w:rPr>
        <w:t xml:space="preserve">научно исследовательской работы является разработка научно обоснованных предложений по составу, содержанию, стоимости, срокам реализации и эффективности мероприятий по развитию пассажирского транспорта общего пользования в муниципальном образовании город </w:t>
      </w:r>
      <w:r w:rsidR="00C81A33">
        <w:rPr>
          <w:rFonts w:ascii="Times New Roman" w:hAnsi="Times New Roman"/>
          <w:color w:val="000000"/>
          <w:sz w:val="24"/>
          <w:szCs w:val="24"/>
        </w:rPr>
        <w:t>N</w:t>
      </w:r>
      <w:r w:rsidR="009B7AEF">
        <w:rPr>
          <w:rFonts w:ascii="Times New Roman" w:hAnsi="Times New Roman"/>
          <w:color w:val="000000"/>
          <w:sz w:val="24"/>
          <w:szCs w:val="24"/>
        </w:rPr>
        <w:t xml:space="preserve"> в составе Комплексной схемы организации транспортного обслуживания населения общественным транспортом</w:t>
      </w:r>
      <w:r w:rsidR="00B66D62">
        <w:rPr>
          <w:rFonts w:ascii="Times New Roman" w:hAnsi="Times New Roman"/>
          <w:color w:val="000000"/>
          <w:sz w:val="24"/>
          <w:szCs w:val="24"/>
        </w:rPr>
        <w:t xml:space="preserve"> (КСОТ)</w:t>
      </w:r>
      <w:r w:rsidR="009B7AE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C55DD">
        <w:rPr>
          <w:rFonts w:ascii="Times New Roman" w:hAnsi="Times New Roman"/>
          <w:color w:val="000000"/>
          <w:sz w:val="24"/>
          <w:szCs w:val="24"/>
        </w:rPr>
        <w:t xml:space="preserve">предложений по актуализации </w:t>
      </w:r>
      <w:r w:rsidR="009B7AEF">
        <w:rPr>
          <w:rFonts w:ascii="Times New Roman" w:hAnsi="Times New Roman"/>
          <w:color w:val="000000"/>
          <w:sz w:val="24"/>
          <w:szCs w:val="24"/>
        </w:rPr>
        <w:t>Программы комплексного развития транспортной инфраструктуры</w:t>
      </w:r>
      <w:r w:rsidR="00B66D62">
        <w:rPr>
          <w:rFonts w:ascii="Times New Roman" w:hAnsi="Times New Roman"/>
          <w:color w:val="000000"/>
          <w:sz w:val="24"/>
          <w:szCs w:val="24"/>
        </w:rPr>
        <w:t xml:space="preserve"> (ПКРТИ)</w:t>
      </w:r>
      <w:r w:rsidR="009B7AEF">
        <w:rPr>
          <w:rFonts w:ascii="Times New Roman" w:hAnsi="Times New Roman"/>
          <w:color w:val="000000"/>
          <w:sz w:val="24"/>
          <w:szCs w:val="24"/>
        </w:rPr>
        <w:t xml:space="preserve"> и Комплексной схемы организации дорожного движения</w:t>
      </w:r>
      <w:r w:rsidR="00B66D62">
        <w:rPr>
          <w:rFonts w:ascii="Times New Roman" w:hAnsi="Times New Roman"/>
          <w:color w:val="000000"/>
          <w:sz w:val="24"/>
          <w:szCs w:val="24"/>
        </w:rPr>
        <w:t xml:space="preserve"> (КСОДД)</w:t>
      </w:r>
      <w:r w:rsidR="009B7AEF">
        <w:rPr>
          <w:rFonts w:ascii="Times New Roman" w:hAnsi="Times New Roman"/>
          <w:color w:val="000000"/>
          <w:sz w:val="24"/>
          <w:szCs w:val="24"/>
        </w:rPr>
        <w:t xml:space="preserve">, включая разработку финансово-экономической модели привлечения инвестиций и реализации мероприятий. </w:t>
      </w:r>
    </w:p>
    <w:p w14:paraId="6242EE95" w14:textId="77777777" w:rsidR="000903CE" w:rsidRDefault="00E73717" w:rsidP="00DB1ECA">
      <w:pPr>
        <w:ind w:left="20" w:right="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Задачами работы являются</w:t>
      </w:r>
      <w:r w:rsidR="000903CE">
        <w:rPr>
          <w:rFonts w:ascii="Times New Roman" w:hAnsi="Times New Roman"/>
          <w:color w:val="000000"/>
          <w:sz w:val="24"/>
          <w:szCs w:val="24"/>
        </w:rPr>
        <w:t>:</w:t>
      </w:r>
    </w:p>
    <w:p w14:paraId="3CC7B8F3" w14:textId="31D2216D" w:rsidR="006330B9" w:rsidRDefault="000903CE" w:rsidP="000903CE">
      <w:pPr>
        <w:ind w:left="708" w:right="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19682365"/>
      <w:r w:rsidRPr="000903C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330B9">
        <w:rPr>
          <w:rFonts w:ascii="Times New Roman" w:hAnsi="Times New Roman"/>
          <w:color w:val="000000"/>
          <w:sz w:val="24"/>
          <w:szCs w:val="24"/>
        </w:rPr>
        <w:t xml:space="preserve">определение целей, задач и целевых показателей развития пассажирского транспорта общего пользования на территории муниципального образования город </w:t>
      </w:r>
      <w:r w:rsidR="00C81A33">
        <w:rPr>
          <w:rFonts w:ascii="Times New Roman" w:hAnsi="Times New Roman"/>
          <w:color w:val="000000"/>
          <w:sz w:val="24"/>
          <w:szCs w:val="24"/>
        </w:rPr>
        <w:t>N</w:t>
      </w:r>
      <w:r w:rsidR="006330B9">
        <w:rPr>
          <w:rFonts w:ascii="Times New Roman" w:hAnsi="Times New Roman"/>
          <w:color w:val="000000"/>
          <w:sz w:val="24"/>
          <w:szCs w:val="24"/>
        </w:rPr>
        <w:t>;</w:t>
      </w:r>
    </w:p>
    <w:p w14:paraId="550F0E8E" w14:textId="26DA0F94" w:rsidR="006330B9" w:rsidRDefault="006330B9" w:rsidP="000903CE">
      <w:pPr>
        <w:ind w:left="708"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оценка текущего состояния уровня обслуживания населения пассажирским транспортом общего пользования и состояния транспортной инфраструктуры на территории муниципального образования город </w:t>
      </w:r>
      <w:r w:rsidR="00C81A33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, в т.ч. нормативов качества транспортного обслуживания населения;</w:t>
      </w:r>
    </w:p>
    <w:p w14:paraId="3DAE33FB" w14:textId="58D1823F" w:rsidR="006330B9" w:rsidRDefault="006330B9" w:rsidP="000903CE">
      <w:pPr>
        <w:ind w:left="708"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3583F">
        <w:rPr>
          <w:rFonts w:ascii="Times New Roman" w:hAnsi="Times New Roman"/>
          <w:color w:val="000000"/>
          <w:sz w:val="24"/>
          <w:szCs w:val="24"/>
        </w:rPr>
        <w:t xml:space="preserve">оценка </w:t>
      </w:r>
      <w:r w:rsidR="00D3583F" w:rsidRPr="00057230">
        <w:rPr>
          <w:rFonts w:ascii="Times New Roman" w:hAnsi="Times New Roman"/>
          <w:color w:val="000000"/>
          <w:sz w:val="24"/>
          <w:szCs w:val="24"/>
        </w:rPr>
        <w:t xml:space="preserve">транспортной подвижности и транспортного спроса населения </w:t>
      </w:r>
      <w:r w:rsidR="00D3583F">
        <w:rPr>
          <w:rFonts w:ascii="Times New Roman" w:hAnsi="Times New Roman"/>
          <w:color w:val="000000"/>
          <w:sz w:val="24"/>
          <w:szCs w:val="24"/>
        </w:rPr>
        <w:t xml:space="preserve">на услуги пассажирского транспорта общего пользования на территории муниципального образования город </w:t>
      </w:r>
      <w:r w:rsidR="00C81A33">
        <w:rPr>
          <w:rFonts w:ascii="Times New Roman" w:hAnsi="Times New Roman"/>
          <w:color w:val="000000"/>
          <w:sz w:val="24"/>
          <w:szCs w:val="24"/>
        </w:rPr>
        <w:t>N</w:t>
      </w:r>
      <w:r w:rsidR="00D3583F">
        <w:rPr>
          <w:rFonts w:ascii="Times New Roman" w:hAnsi="Times New Roman"/>
          <w:color w:val="000000"/>
          <w:sz w:val="24"/>
          <w:szCs w:val="24"/>
        </w:rPr>
        <w:t>;</w:t>
      </w:r>
    </w:p>
    <w:p w14:paraId="5F0CE838" w14:textId="2BC761F0" w:rsidR="006330B9" w:rsidRDefault="006330B9" w:rsidP="006330B9">
      <w:pPr>
        <w:ind w:left="708"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разработка математической модели системы </w:t>
      </w:r>
      <w:r w:rsidR="00FC55DD">
        <w:rPr>
          <w:rFonts w:ascii="Times New Roman" w:hAnsi="Times New Roman"/>
          <w:color w:val="000000"/>
          <w:sz w:val="24"/>
          <w:szCs w:val="24"/>
        </w:rPr>
        <w:t xml:space="preserve">пассажирского транспорта общего пользования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город </w:t>
      </w:r>
      <w:r w:rsidR="00C81A33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0D35837D" w14:textId="2A098A76" w:rsidR="006330B9" w:rsidRDefault="006330B9" w:rsidP="000903CE">
      <w:pPr>
        <w:ind w:left="708"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разработка мероприятий по развитию транспортного обслуживания населения пассажирским транспортном общего пользования и транспортной инфраструктуры на территории муниципального образования городской округ </w:t>
      </w:r>
      <w:r w:rsidR="00C81A33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9020F67" w14:textId="7CBB16DC" w:rsidR="00D3583F" w:rsidRDefault="00D3583F" w:rsidP="000903CE">
      <w:pPr>
        <w:ind w:left="708"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формирование вариантов комплекса мероприятий по развитию транспортного обслуживания населения пассажирским транспортом общего пользования на территории муниципального образования городской округ </w:t>
      </w:r>
      <w:r w:rsidR="00C81A33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F15B6B6" w14:textId="426421A7" w:rsidR="00D3583F" w:rsidRDefault="00D3583F" w:rsidP="00A371CD">
      <w:pPr>
        <w:ind w:left="708"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укрупненная оценка стоимости мероприятий по развитию пассажирского транспорта общего пользования и </w:t>
      </w:r>
      <w:r w:rsidRPr="000E3351">
        <w:rPr>
          <w:rFonts w:ascii="Times New Roman" w:hAnsi="Times New Roman"/>
          <w:color w:val="000000"/>
          <w:sz w:val="24"/>
          <w:szCs w:val="24"/>
        </w:rPr>
        <w:t xml:space="preserve">эксплуатационных расходов по </w:t>
      </w:r>
      <w:r w:rsidR="00FC55DD">
        <w:rPr>
          <w:rFonts w:ascii="Times New Roman" w:hAnsi="Times New Roman"/>
          <w:color w:val="000000"/>
          <w:sz w:val="24"/>
          <w:szCs w:val="24"/>
        </w:rPr>
        <w:t>системе</w:t>
      </w:r>
      <w:r w:rsidR="00FC55DD" w:rsidRPr="000E33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351">
        <w:rPr>
          <w:rFonts w:ascii="Times New Roman" w:hAnsi="Times New Roman"/>
          <w:color w:val="000000"/>
          <w:sz w:val="24"/>
          <w:szCs w:val="24"/>
        </w:rPr>
        <w:t>ПТОП</w:t>
      </w:r>
      <w:r>
        <w:rPr>
          <w:rFonts w:ascii="Times New Roman" w:hAnsi="Times New Roman"/>
          <w:color w:val="000000"/>
          <w:sz w:val="24"/>
          <w:szCs w:val="24"/>
        </w:rPr>
        <w:t xml:space="preserve"> на территории муниципального образования город </w:t>
      </w:r>
      <w:r w:rsidR="00C81A33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F0F4B38" w14:textId="42ECB819" w:rsidR="00D3583F" w:rsidRDefault="00D3583F" w:rsidP="00D3583F">
      <w:pPr>
        <w:ind w:left="708"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проведение оценки социально-экономической</w:t>
      </w:r>
      <w:r w:rsidR="00FC55DD"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 xml:space="preserve"> бюджетной эффективности организации транспортного обслуживания населения общественным транспортом в муниципальном образовании город </w:t>
      </w:r>
      <w:r w:rsidR="00C81A33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 на основе существующей и перспективной схем организации транспортного обслуживания населения;</w:t>
      </w:r>
    </w:p>
    <w:p w14:paraId="48C57AC9" w14:textId="7D6ACBB0" w:rsidR="00A371CD" w:rsidRDefault="00A371CD" w:rsidP="00D3583F">
      <w:pPr>
        <w:ind w:left="708"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обоснование варианта комплекса мероприятий по развитию ПТОП на территории муниципального образования город </w:t>
      </w:r>
      <w:r w:rsidR="00C81A33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, рекомендуемого к реализации;</w:t>
      </w:r>
    </w:p>
    <w:p w14:paraId="5B0449E2" w14:textId="17750D19" w:rsidR="00A371CD" w:rsidRDefault="00A371CD" w:rsidP="00A371CD">
      <w:pPr>
        <w:ind w:left="708"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разработка дорожной карты реализации перечня мероприятий по развитию пассажирского транспорта общего пользования на территории муниципального образования город </w:t>
      </w:r>
      <w:r w:rsidR="00C81A33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, включая требования к переходному периоду;</w:t>
      </w:r>
    </w:p>
    <w:p w14:paraId="4E934D46" w14:textId="6DA6CF28" w:rsidR="002B7B09" w:rsidRDefault="00A371CD" w:rsidP="002B7B09">
      <w:pPr>
        <w:ind w:left="708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7B0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B7B09" w:rsidRPr="000903CE">
        <w:rPr>
          <w:rFonts w:ascii="Times New Roman" w:hAnsi="Times New Roman"/>
          <w:sz w:val="24"/>
          <w:szCs w:val="24"/>
        </w:rPr>
        <w:t xml:space="preserve">разработка научно обоснованных предложений по содержанию стандарта качества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</w:t>
      </w:r>
      <w:r w:rsidR="00C81A33">
        <w:rPr>
          <w:rFonts w:ascii="Times New Roman" w:hAnsi="Times New Roman"/>
          <w:sz w:val="24"/>
          <w:szCs w:val="24"/>
        </w:rPr>
        <w:t>N</w:t>
      </w:r>
      <w:r w:rsidR="002B7B09" w:rsidRPr="000903CE">
        <w:rPr>
          <w:rFonts w:ascii="Times New Roman" w:hAnsi="Times New Roman"/>
          <w:sz w:val="24"/>
          <w:szCs w:val="24"/>
        </w:rPr>
        <w:t>;</w:t>
      </w:r>
    </w:p>
    <w:p w14:paraId="04085F09" w14:textId="700DD358" w:rsidR="002B7B09" w:rsidRDefault="002B7B09" w:rsidP="002B7B09">
      <w:pPr>
        <w:ind w:left="708"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разработка научно обоснованных предложений по тарифному меню для </w:t>
      </w:r>
      <w:r>
        <w:rPr>
          <w:rFonts w:ascii="Times New Roman" w:hAnsi="Times New Roman"/>
          <w:color w:val="000000"/>
          <w:sz w:val="24"/>
          <w:szCs w:val="24"/>
        </w:rPr>
        <w:t xml:space="preserve">пассажирского транспорта общего пользования в муниципальном образовании город </w:t>
      </w:r>
      <w:r w:rsidR="00C81A33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0327F43" w14:textId="72DCEA37" w:rsidR="002B7B09" w:rsidRPr="000903CE" w:rsidRDefault="002B7B09" w:rsidP="002B7B09">
      <w:pPr>
        <w:ind w:left="708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разработка финансово-экономической модели привлечения инвестиций и реализации перечня мероприятий по развитию пассажирского транспорта общего пользования на территории муниципального образования город </w:t>
      </w:r>
      <w:r w:rsidR="00C81A33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C490083" w14:textId="74F356E3" w:rsidR="002B7B09" w:rsidRDefault="002B7B09" w:rsidP="002B7B09">
      <w:pPr>
        <w:ind w:left="708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903CE">
        <w:rPr>
          <w:rFonts w:ascii="Times New Roman" w:hAnsi="Times New Roman"/>
          <w:color w:val="000000"/>
          <w:sz w:val="24"/>
          <w:szCs w:val="24"/>
        </w:rPr>
        <w:t xml:space="preserve">разработка </w:t>
      </w:r>
      <w:r w:rsidRPr="000903CE">
        <w:rPr>
          <w:rFonts w:ascii="Times New Roman" w:hAnsi="Times New Roman"/>
          <w:sz w:val="24"/>
          <w:szCs w:val="24"/>
        </w:rPr>
        <w:t>Комплексной схемы организации транспортного обслуживания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03CE">
        <w:rPr>
          <w:rFonts w:ascii="Times New Roman" w:hAnsi="Times New Roman"/>
          <w:sz w:val="24"/>
          <w:szCs w:val="24"/>
        </w:rPr>
        <w:t xml:space="preserve">населения общественным транспортом в муниципальном образовании город </w:t>
      </w:r>
      <w:r w:rsidR="00C81A33">
        <w:rPr>
          <w:rFonts w:ascii="Times New Roman" w:hAnsi="Times New Roman"/>
          <w:sz w:val="24"/>
          <w:szCs w:val="24"/>
        </w:rPr>
        <w:t>N</w:t>
      </w:r>
      <w:r w:rsidRPr="000903CE">
        <w:rPr>
          <w:rFonts w:ascii="Times New Roman" w:hAnsi="Times New Roman"/>
          <w:sz w:val="24"/>
          <w:szCs w:val="24"/>
        </w:rPr>
        <w:t>;</w:t>
      </w:r>
    </w:p>
    <w:p w14:paraId="57A56CE4" w14:textId="18975D7C" w:rsidR="002B7B09" w:rsidRPr="000903CE" w:rsidRDefault="002B7B09" w:rsidP="002B7B09">
      <w:pPr>
        <w:ind w:left="708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разработка научно обоснованных предложений по перечню мероприятий по развитию ПТОП на территории муниципального образования город </w:t>
      </w:r>
      <w:r w:rsidR="00C81A33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в составе </w:t>
      </w:r>
      <w:r w:rsidRPr="002B7B09">
        <w:rPr>
          <w:rFonts w:ascii="Times New Roman" w:hAnsi="Times New Roman"/>
          <w:sz w:val="24"/>
          <w:szCs w:val="24"/>
        </w:rPr>
        <w:t xml:space="preserve">Программы комплексного развития транспортной инфраструктуры </w:t>
      </w:r>
      <w:r w:rsidR="00C81A33">
        <w:rPr>
          <w:rFonts w:ascii="Times New Roman" w:hAnsi="Times New Roman"/>
          <w:sz w:val="24"/>
          <w:szCs w:val="24"/>
        </w:rPr>
        <w:t>N-</w:t>
      </w:r>
      <w:proofErr w:type="spellStart"/>
      <w:r w:rsidR="00C81A33">
        <w:rPr>
          <w:rFonts w:ascii="Times New Roman" w:hAnsi="Times New Roman"/>
          <w:sz w:val="24"/>
          <w:szCs w:val="24"/>
        </w:rPr>
        <w:t>ской</w:t>
      </w:r>
      <w:proofErr w:type="spellEnd"/>
      <w:r w:rsidRPr="002B7B09">
        <w:rPr>
          <w:rFonts w:ascii="Times New Roman" w:hAnsi="Times New Roman"/>
          <w:sz w:val="24"/>
          <w:szCs w:val="24"/>
        </w:rPr>
        <w:t xml:space="preserve"> городской агломерации и Комплексной схемы организации дорожного движения </w:t>
      </w:r>
      <w:r w:rsidR="00C81A33">
        <w:rPr>
          <w:rFonts w:ascii="Times New Roman" w:hAnsi="Times New Roman"/>
          <w:sz w:val="24"/>
          <w:szCs w:val="24"/>
        </w:rPr>
        <w:t>N-</w:t>
      </w:r>
      <w:proofErr w:type="spellStart"/>
      <w:r w:rsidR="00C81A33">
        <w:rPr>
          <w:rFonts w:ascii="Times New Roman" w:hAnsi="Times New Roman"/>
          <w:sz w:val="24"/>
          <w:szCs w:val="24"/>
        </w:rPr>
        <w:t>ской</w:t>
      </w:r>
      <w:proofErr w:type="spellEnd"/>
      <w:r w:rsidRPr="002B7B09">
        <w:rPr>
          <w:rFonts w:ascii="Times New Roman" w:hAnsi="Times New Roman"/>
          <w:sz w:val="24"/>
          <w:szCs w:val="24"/>
        </w:rPr>
        <w:t xml:space="preserve"> городской агломерации.</w:t>
      </w:r>
    </w:p>
    <w:bookmarkEnd w:id="0"/>
    <w:p w14:paraId="004F55BA" w14:textId="77777777" w:rsidR="00E73717" w:rsidRPr="00057230" w:rsidRDefault="00E73717" w:rsidP="002B7B09">
      <w:pPr>
        <w:widowControl w:val="0"/>
        <w:tabs>
          <w:tab w:val="left" w:pos="1157"/>
        </w:tabs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986D73" w14:textId="77777777" w:rsidR="00214F54" w:rsidRPr="00057230" w:rsidRDefault="00D970B7" w:rsidP="00D970B7">
      <w:pPr>
        <w:pStyle w:val="50"/>
        <w:keepNext/>
        <w:keepLines/>
        <w:numPr>
          <w:ilvl w:val="0"/>
          <w:numId w:val="3"/>
        </w:numPr>
        <w:shd w:val="clear" w:color="auto" w:fill="auto"/>
        <w:tabs>
          <w:tab w:val="left" w:pos="1195"/>
        </w:tabs>
        <w:spacing w:before="0"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057230">
        <w:rPr>
          <w:rFonts w:ascii="Times New Roman" w:hAnsi="Times New Roman" w:cs="Times New Roman"/>
          <w:color w:val="000000"/>
          <w:sz w:val="24"/>
          <w:szCs w:val="24"/>
        </w:rPr>
        <w:t>Исходные данные для выполнения НИР</w:t>
      </w:r>
    </w:p>
    <w:p w14:paraId="38ABCD6A" w14:textId="77777777" w:rsidR="00214F54" w:rsidRPr="00057230" w:rsidRDefault="00214F54" w:rsidP="00F70D44">
      <w:pPr>
        <w:ind w:left="20" w:right="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 xml:space="preserve">Заказчик </w:t>
      </w:r>
      <w:r w:rsidR="00CF3F80">
        <w:rPr>
          <w:rFonts w:ascii="Times New Roman" w:hAnsi="Times New Roman"/>
          <w:color w:val="000000"/>
          <w:sz w:val="24"/>
          <w:szCs w:val="24"/>
        </w:rPr>
        <w:t>предоставляет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>Исполнителю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 данные для выполнения разделов работы и расчёта обосновывающих показателей в соответствии с перечнем (</w:t>
      </w:r>
      <w:proofErr w:type="spellStart"/>
      <w:r w:rsidRPr="00057230">
        <w:rPr>
          <w:rFonts w:ascii="Times New Roman" w:hAnsi="Times New Roman"/>
          <w:color w:val="000000"/>
          <w:sz w:val="24"/>
          <w:szCs w:val="24"/>
        </w:rPr>
        <w:t>пп</w:t>
      </w:r>
      <w:proofErr w:type="spellEnd"/>
      <w:r w:rsidRPr="00057230">
        <w:rPr>
          <w:rFonts w:ascii="Times New Roman" w:hAnsi="Times New Roman"/>
          <w:color w:val="000000"/>
          <w:sz w:val="24"/>
          <w:szCs w:val="24"/>
        </w:rPr>
        <w:t xml:space="preserve">. 1 – </w:t>
      </w:r>
      <w:r w:rsidR="0054631E">
        <w:rPr>
          <w:rFonts w:ascii="Times New Roman" w:hAnsi="Times New Roman"/>
          <w:color w:val="000000"/>
          <w:sz w:val="24"/>
          <w:szCs w:val="24"/>
        </w:rPr>
        <w:t>31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). Заказчик направляет запросы (составленные, в том числе, при участии 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>Исполнителя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) в смежные органы власти и подведомственные организации, организует взаимодействие с организациями, предоставляющими данные, и принимает меры по обеспечению своевременного предоставления данных, а 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>Исполнитель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 – осуществляет сбор данных и докладывает Заказчику о результатах получения данных. Организации – держатели данных безвозмездно предоставляют 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>Исполнителю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 базы данных в том виде 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>ил</w:t>
      </w:r>
      <w:r w:rsidRPr="00057230">
        <w:rPr>
          <w:rFonts w:ascii="Times New Roman" w:hAnsi="Times New Roman"/>
          <w:color w:val="000000"/>
          <w:sz w:val="24"/>
          <w:szCs w:val="24"/>
        </w:rPr>
        <w:t>и составе, в котором ведется их хранение, в полном объеме и с полной детализацией (без агрегирования), с описанием состава и структуры предоставляемых данных. В случае отсутствия соответствующих систем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 xml:space="preserve"> и данных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, Заказчик подтверждает 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>Исполнителю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 отсутствие указанных объектов. Отсутствующие данные 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>Исполнитель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 вправе заменить данными из открытых источников (</w:t>
      </w:r>
      <w:proofErr w:type="spellStart"/>
      <w:r w:rsidRPr="00057230">
        <w:rPr>
          <w:rFonts w:ascii="Times New Roman" w:hAnsi="Times New Roman"/>
          <w:color w:val="000000"/>
          <w:sz w:val="24"/>
          <w:szCs w:val="24"/>
        </w:rPr>
        <w:t>OpenStreetMap</w:t>
      </w:r>
      <w:proofErr w:type="spellEnd"/>
      <w:r w:rsidRPr="00057230">
        <w:rPr>
          <w:rFonts w:ascii="Times New Roman" w:hAnsi="Times New Roman"/>
          <w:color w:val="000000"/>
          <w:sz w:val="24"/>
          <w:szCs w:val="24"/>
        </w:rPr>
        <w:t xml:space="preserve"> и др.), с понижением точности результатов работ.</w:t>
      </w:r>
      <w:r w:rsidR="00CF3F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3E1F">
        <w:rPr>
          <w:rFonts w:ascii="Times New Roman" w:hAnsi="Times New Roman"/>
          <w:color w:val="000000"/>
          <w:sz w:val="24"/>
          <w:szCs w:val="24"/>
        </w:rPr>
        <w:t>Данные, используемые в соответствующем разделе отчета, должны быть предоставлены не позднее 30 рабочих дней до даты завершения работы над разделом в соответствии с календарным планом (по базам данных валидаций и треков подвижного состава – не позднее 60 рабочих дней); при отсутствии данных, Исполнитель осуществляет разработку на имеющихся открытых данных</w:t>
      </w:r>
      <w:r w:rsidR="005024F0">
        <w:rPr>
          <w:rFonts w:ascii="Times New Roman" w:hAnsi="Times New Roman"/>
          <w:color w:val="000000"/>
          <w:sz w:val="24"/>
          <w:szCs w:val="24"/>
        </w:rPr>
        <w:t xml:space="preserve">, а в случае их отсутствия – сообщает о невозможности </w:t>
      </w:r>
      <w:r w:rsidR="00C90E45">
        <w:rPr>
          <w:rFonts w:ascii="Times New Roman" w:hAnsi="Times New Roman"/>
          <w:color w:val="000000"/>
          <w:sz w:val="24"/>
          <w:szCs w:val="24"/>
        </w:rPr>
        <w:t>выполнения</w:t>
      </w:r>
      <w:r w:rsidR="005024F0">
        <w:rPr>
          <w:rFonts w:ascii="Times New Roman" w:hAnsi="Times New Roman"/>
          <w:color w:val="000000"/>
          <w:sz w:val="24"/>
          <w:szCs w:val="24"/>
        </w:rPr>
        <w:t xml:space="preserve"> работ </w:t>
      </w:r>
      <w:r w:rsidR="00C90E45">
        <w:rPr>
          <w:rFonts w:ascii="Times New Roman" w:hAnsi="Times New Roman"/>
          <w:color w:val="000000"/>
          <w:sz w:val="24"/>
          <w:szCs w:val="24"/>
        </w:rPr>
        <w:t xml:space="preserve">по разделу отчета </w:t>
      </w:r>
      <w:r w:rsidR="005024F0">
        <w:rPr>
          <w:rFonts w:ascii="Times New Roman" w:hAnsi="Times New Roman"/>
          <w:color w:val="000000"/>
          <w:sz w:val="24"/>
          <w:szCs w:val="24"/>
        </w:rPr>
        <w:t>в связи с отсутствием данных к обозначенному сроку</w:t>
      </w:r>
      <w:r w:rsidR="006B3E1F">
        <w:rPr>
          <w:rFonts w:ascii="Times New Roman" w:hAnsi="Times New Roman"/>
          <w:color w:val="000000"/>
          <w:sz w:val="24"/>
          <w:szCs w:val="24"/>
        </w:rPr>
        <w:t>.</w:t>
      </w:r>
      <w:r w:rsidR="00CF3F8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1F42E4E" w14:textId="7FFBDA41" w:rsidR="00214F54" w:rsidRDefault="00214F54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Документы территориального планирования (Генеральный план, включая его обосновывающие материалы, схема территориального планирования) и стратегические документы муниципальн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>ых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 образовани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 xml:space="preserve">й в составе </w:t>
      </w:r>
      <w:r w:rsidR="00730866">
        <w:rPr>
          <w:rFonts w:ascii="Times New Roman" w:hAnsi="Times New Roman"/>
          <w:color w:val="000000"/>
          <w:sz w:val="24"/>
          <w:szCs w:val="24"/>
        </w:rPr>
        <w:t xml:space="preserve">агломерации и </w:t>
      </w:r>
      <w:r w:rsidR="00C81A33">
        <w:rPr>
          <w:rFonts w:ascii="Times New Roman" w:hAnsi="Times New Roman"/>
          <w:color w:val="000000"/>
          <w:sz w:val="24"/>
          <w:szCs w:val="24"/>
        </w:rPr>
        <w:t>N-</w:t>
      </w:r>
      <w:proofErr w:type="spellStart"/>
      <w:r w:rsidR="00C81A33">
        <w:rPr>
          <w:rFonts w:ascii="Times New Roman" w:hAnsi="Times New Roman"/>
          <w:color w:val="000000"/>
          <w:sz w:val="24"/>
          <w:szCs w:val="24"/>
        </w:rPr>
        <w:t>ской</w:t>
      </w:r>
      <w:proofErr w:type="spellEnd"/>
      <w:r w:rsidR="00730866">
        <w:rPr>
          <w:rFonts w:ascii="Times New Roman" w:hAnsi="Times New Roman"/>
          <w:color w:val="000000"/>
          <w:sz w:val="24"/>
          <w:szCs w:val="24"/>
        </w:rPr>
        <w:t xml:space="preserve"> области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. Ранее принятые документы транспортного планирования (при наличии - КСОДД, ПКРТИ, КСОТ, Документ планирования регулярных перевозок 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>в границах муниципальных образований в составе агломераций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), а также отчеты о транспортных исследованиях и проектах (организации движения, транспортного обслуживания и т.п.) 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>на территории муниципальных образований в составе агломераций</w:t>
      </w:r>
      <w:r w:rsidRPr="00057230">
        <w:rPr>
          <w:rFonts w:ascii="Times New Roman" w:hAnsi="Times New Roman"/>
          <w:color w:val="000000"/>
          <w:sz w:val="24"/>
          <w:szCs w:val="24"/>
        </w:rPr>
        <w:t>;</w:t>
      </w:r>
    </w:p>
    <w:p w14:paraId="7FA13528" w14:textId="77777777" w:rsidR="00DE0F02" w:rsidRPr="00057230" w:rsidRDefault="00DE0F02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Имеющиеся данные транспортных моделей, выгружаемые в цифровом формате (в т.ч. граф улично-дорожной сети в формате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shp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маршрутные сети в формате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GTFS</w:t>
      </w:r>
      <w:r w:rsidRPr="006A7CDC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транспортные районы с атрибутами на существующее положение и прогнозные периоды в формате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shp</w:t>
      </w:r>
      <w:proofErr w:type="spellEnd"/>
      <w:r w:rsidRPr="006A7CDC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матрицы корреспонденций на индивидуальном транспорте и транспорте общего пользования в формате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csv</w:t>
      </w:r>
      <w:r w:rsidR="008C42B4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8C42B4">
        <w:rPr>
          <w:rFonts w:ascii="Times New Roman" w:hAnsi="Times New Roman"/>
          <w:color w:val="000000"/>
          <w:sz w:val="24"/>
          <w:szCs w:val="24"/>
        </w:rPr>
        <w:t>и другие аналогичные данные, а также файлы транспортной модели в имеющемся формате</w:t>
      </w:r>
      <w:r w:rsidRPr="006A7CDC">
        <w:rPr>
          <w:rFonts w:ascii="Times New Roman" w:hAnsi="Times New Roman"/>
          <w:color w:val="000000"/>
          <w:sz w:val="24"/>
          <w:szCs w:val="24"/>
        </w:rPr>
        <w:t>);</w:t>
      </w:r>
    </w:p>
    <w:p w14:paraId="66814307" w14:textId="77777777" w:rsidR="00214F54" w:rsidRPr="00057230" w:rsidRDefault="00214F54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 xml:space="preserve">Перечень инфраструктурных изменений по ПТОП (предпроектные проработки развития 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 xml:space="preserve">трамвайной и </w:t>
      </w:r>
      <w:r w:rsidRPr="00057230">
        <w:rPr>
          <w:rFonts w:ascii="Times New Roman" w:hAnsi="Times New Roman"/>
          <w:color w:val="000000"/>
          <w:sz w:val="24"/>
          <w:szCs w:val="24"/>
        </w:rPr>
        <w:t>троллейбусной сети, участков УДС, обустраиваемых для движения безрельсового транспорта общего пользования), с указанием проектного года по каждому изменению, начиная с которого Заказчик считает необходимым учитывать это изменение при разработке параметров маршрутов;</w:t>
      </w:r>
    </w:p>
    <w:p w14:paraId="07F55B5B" w14:textId="77777777" w:rsidR="00214F54" w:rsidRPr="00057230" w:rsidRDefault="00214F54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Данные о застройке (контуры, адреса, функциональное назначение и параметры зданий в ГИС-формате);</w:t>
      </w:r>
    </w:p>
    <w:p w14:paraId="6ABE768A" w14:textId="77777777" w:rsidR="00214F54" w:rsidRPr="00057230" w:rsidRDefault="00214F54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Данные о расположении перспективной жилой и промышленной застройки с указанием планируемой численности населения и рабочих мест, с датой ввода в эксплуатацию объектов в цифровой форме;</w:t>
      </w:r>
    </w:p>
    <w:p w14:paraId="27D68D16" w14:textId="77777777" w:rsidR="006E63D4" w:rsidRPr="00057230" w:rsidRDefault="00214F54" w:rsidP="007301C5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 xml:space="preserve">Динамика численности и прогноз численности населения по районам </w:t>
      </w:r>
      <w:r w:rsidR="006E63D4" w:rsidRPr="00057230">
        <w:rPr>
          <w:rFonts w:ascii="Times New Roman" w:hAnsi="Times New Roman"/>
          <w:color w:val="000000"/>
          <w:sz w:val="24"/>
          <w:szCs w:val="24"/>
        </w:rPr>
        <w:t>муниципальных образований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 за 1990-2035 год по половозрастным группам.</w:t>
      </w:r>
    </w:p>
    <w:p w14:paraId="6CEF4F9E" w14:textId="77777777" w:rsidR="00214F54" w:rsidRPr="00057230" w:rsidRDefault="00214F54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Данные о расселении населения относительно мест приложения труда (данные паспортных столов о численности населения по зданиям, полу и возрасту; численность рабочих мест по районам города; число трудящихся, занятых в экономике по районам города);</w:t>
      </w:r>
    </w:p>
    <w:p w14:paraId="33CE5D4E" w14:textId="77777777" w:rsidR="00214F54" w:rsidRPr="00057230" w:rsidRDefault="00214F54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 xml:space="preserve">Обращения, жалобы, пожелания жителей по ПТОП, отсортированные по основным вопросам за 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>трехлетний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 период до даты начала работ;</w:t>
      </w:r>
    </w:p>
    <w:p w14:paraId="0EDE4B63" w14:textId="77777777" w:rsidR="006E63D4" w:rsidRPr="00057230" w:rsidRDefault="006E63D4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Основные топографические данные (высотные отметки и предельные уклоны по участкам улично-дорожной сети);</w:t>
      </w:r>
    </w:p>
    <w:p w14:paraId="00FEC479" w14:textId="77777777" w:rsidR="006E63D4" w:rsidRPr="00057230" w:rsidRDefault="00B47E57" w:rsidP="007301C5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О</w:t>
      </w:r>
      <w:r w:rsidR="006E63D4" w:rsidRPr="00057230">
        <w:rPr>
          <w:rFonts w:ascii="Times New Roman" w:hAnsi="Times New Roman"/>
          <w:color w:val="000000"/>
          <w:sz w:val="24"/>
          <w:szCs w:val="24"/>
        </w:rPr>
        <w:t>сновные экологические характеристики (уровень шума, концентрация вредных веществ в атмосфере)</w:t>
      </w:r>
      <w:r w:rsidRPr="00057230">
        <w:rPr>
          <w:rFonts w:ascii="Times New Roman" w:hAnsi="Times New Roman"/>
          <w:color w:val="000000"/>
          <w:sz w:val="24"/>
          <w:szCs w:val="24"/>
        </w:rPr>
        <w:t>;</w:t>
      </w:r>
    </w:p>
    <w:p w14:paraId="48C40F94" w14:textId="77777777" w:rsidR="006D7BEE" w:rsidRPr="00057230" w:rsidRDefault="006D7BEE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Сведения о классификации и характеристике дорог, дорожных сооружений, наличия велодорожек и коридоров пешеходного движения.</w:t>
      </w:r>
    </w:p>
    <w:p w14:paraId="24966E65" w14:textId="77777777" w:rsidR="006D7BEE" w:rsidRPr="00057230" w:rsidRDefault="00407DE8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Ч</w:t>
      </w:r>
      <w:r w:rsidR="006D7BEE" w:rsidRPr="00057230">
        <w:rPr>
          <w:rFonts w:ascii="Times New Roman" w:hAnsi="Times New Roman"/>
          <w:color w:val="000000"/>
          <w:sz w:val="24"/>
          <w:szCs w:val="24"/>
        </w:rPr>
        <w:t>исленность парка автомобилей за последние пять лет, в том числе по категориям транспортных средств (грузовые, легковые, автобусы), основные маршруты движения грузового транспорта, расположение складов, логистических центров и пр. на территории;</w:t>
      </w:r>
    </w:p>
    <w:p w14:paraId="3A15DE86" w14:textId="77777777" w:rsidR="006D7BEE" w:rsidRPr="00057230" w:rsidRDefault="00407DE8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И</w:t>
      </w:r>
      <w:r w:rsidR="006D7BEE" w:rsidRPr="00057230">
        <w:rPr>
          <w:rFonts w:ascii="Times New Roman" w:hAnsi="Times New Roman"/>
          <w:color w:val="000000"/>
          <w:sz w:val="24"/>
          <w:szCs w:val="24"/>
        </w:rPr>
        <w:t>меющиеся сведения по интенсивности дорожного движения, уровню загрузки дорог движением, скорости сообщения и доли транзитного движения;</w:t>
      </w:r>
    </w:p>
    <w:p w14:paraId="74069F9B" w14:textId="77777777" w:rsidR="00407DE8" w:rsidRPr="00057230" w:rsidRDefault="00407DE8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Данные системы фотофиксации нарушений правил дорожного движения (схема размещения камер с описанием фиксируемых направлений, данные о дате и времени, направлении движения, фиксируемом госномере, скорости движения, в том числе с учетом случаев, когда номер не был распознан);</w:t>
      </w:r>
    </w:p>
    <w:p w14:paraId="3D25F0D9" w14:textId="77777777" w:rsidR="006D7BEE" w:rsidRPr="00057230" w:rsidRDefault="00407DE8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И</w:t>
      </w:r>
      <w:r w:rsidR="006D7BEE" w:rsidRPr="00057230">
        <w:rPr>
          <w:rFonts w:ascii="Times New Roman" w:hAnsi="Times New Roman"/>
          <w:color w:val="000000"/>
          <w:sz w:val="24"/>
          <w:szCs w:val="24"/>
        </w:rPr>
        <w:t>меющаяся информация о назначении, емкости и расположении парковок (парковочных мест);</w:t>
      </w:r>
    </w:p>
    <w:p w14:paraId="73959244" w14:textId="77777777" w:rsidR="006D7BEE" w:rsidRPr="00057230" w:rsidRDefault="006D7BEE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Сведения об организация дорожного движения: размещение и наименование ТСОДД (дорожные знаки и разметка, светофоры (паспорта светофорных объектов), дорожные и пешеходные ограждения, направляющие устройства, дорожные контроллеры, детекторы транспорта, островки безопасности, искусственные неровности).</w:t>
      </w:r>
    </w:p>
    <w:p w14:paraId="4C1927F3" w14:textId="77777777" w:rsidR="006D7BEE" w:rsidRPr="00057230" w:rsidRDefault="006D7BEE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Данные о ДТП в динамике за период не менее трех лет.</w:t>
      </w:r>
    </w:p>
    <w:p w14:paraId="7C1E68D2" w14:textId="77777777" w:rsidR="006D7BEE" w:rsidRPr="00057230" w:rsidRDefault="006D7BEE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Сведения об объектах</w:t>
      </w:r>
      <w:r w:rsidR="007301C5" w:rsidRPr="00057230">
        <w:rPr>
          <w:rFonts w:ascii="Times New Roman" w:hAnsi="Times New Roman"/>
          <w:color w:val="000000"/>
          <w:sz w:val="24"/>
          <w:szCs w:val="24"/>
        </w:rPr>
        <w:t xml:space="preserve"> (адресные перечни, координаты, показатели, отражающие уровень посещаемости):</w:t>
      </w:r>
    </w:p>
    <w:p w14:paraId="35A82E6F" w14:textId="77777777" w:rsidR="006D7BEE" w:rsidRPr="00057230" w:rsidRDefault="006D7BEE" w:rsidP="00407DE8">
      <w:pPr>
        <w:widowControl w:val="0"/>
        <w:numPr>
          <w:ilvl w:val="0"/>
          <w:numId w:val="26"/>
        </w:numPr>
        <w:tabs>
          <w:tab w:val="left" w:pos="1134"/>
        </w:tabs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детские дошкольные учреждения;</w:t>
      </w:r>
    </w:p>
    <w:p w14:paraId="100A32C4" w14:textId="77777777" w:rsidR="006D7BEE" w:rsidRPr="00057230" w:rsidRDefault="006D7BEE" w:rsidP="00407DE8">
      <w:pPr>
        <w:widowControl w:val="0"/>
        <w:numPr>
          <w:ilvl w:val="0"/>
          <w:numId w:val="26"/>
        </w:numPr>
        <w:tabs>
          <w:tab w:val="left" w:pos="1134"/>
        </w:tabs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объекты здравоохранения;</w:t>
      </w:r>
    </w:p>
    <w:p w14:paraId="724A45E4" w14:textId="77777777" w:rsidR="006D7BEE" w:rsidRPr="00057230" w:rsidRDefault="006D7BEE" w:rsidP="00407DE8">
      <w:pPr>
        <w:widowControl w:val="0"/>
        <w:numPr>
          <w:ilvl w:val="0"/>
          <w:numId w:val="26"/>
        </w:numPr>
        <w:tabs>
          <w:tab w:val="left" w:pos="1134"/>
        </w:tabs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спортивные школы и комплексы;</w:t>
      </w:r>
    </w:p>
    <w:p w14:paraId="266840FA" w14:textId="77777777" w:rsidR="006D7BEE" w:rsidRPr="00057230" w:rsidRDefault="006D7BEE" w:rsidP="00407DE8">
      <w:pPr>
        <w:widowControl w:val="0"/>
        <w:numPr>
          <w:ilvl w:val="0"/>
          <w:numId w:val="26"/>
        </w:numPr>
        <w:tabs>
          <w:tab w:val="left" w:pos="1134"/>
        </w:tabs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lastRenderedPageBreak/>
        <w:t>объекты розничной торговли;</w:t>
      </w:r>
    </w:p>
    <w:p w14:paraId="0891881F" w14:textId="77777777" w:rsidR="006D7BEE" w:rsidRPr="00057230" w:rsidRDefault="006D7BEE" w:rsidP="00407DE8">
      <w:pPr>
        <w:widowControl w:val="0"/>
        <w:numPr>
          <w:ilvl w:val="0"/>
          <w:numId w:val="26"/>
        </w:numPr>
        <w:tabs>
          <w:tab w:val="left" w:pos="1134"/>
        </w:tabs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строящиеся объекты складов и торговли;</w:t>
      </w:r>
    </w:p>
    <w:p w14:paraId="521FC3CF" w14:textId="77777777" w:rsidR="006D7BEE" w:rsidRPr="00057230" w:rsidRDefault="006D7BEE" w:rsidP="00407DE8">
      <w:pPr>
        <w:widowControl w:val="0"/>
        <w:numPr>
          <w:ilvl w:val="0"/>
          <w:numId w:val="26"/>
        </w:numPr>
        <w:tabs>
          <w:tab w:val="left" w:pos="1134"/>
        </w:tabs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логистические центы;</w:t>
      </w:r>
    </w:p>
    <w:p w14:paraId="27A7BF08" w14:textId="77777777" w:rsidR="006D7BEE" w:rsidRPr="00057230" w:rsidRDefault="006D7BEE" w:rsidP="00407DE8">
      <w:pPr>
        <w:widowControl w:val="0"/>
        <w:numPr>
          <w:ilvl w:val="0"/>
          <w:numId w:val="26"/>
        </w:numPr>
        <w:tabs>
          <w:tab w:val="left" w:pos="1134"/>
        </w:tabs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предприятия общепита;</w:t>
      </w:r>
    </w:p>
    <w:p w14:paraId="69585FC9" w14:textId="77777777" w:rsidR="006D7BEE" w:rsidRPr="00057230" w:rsidRDefault="006D7BEE" w:rsidP="00407DE8">
      <w:pPr>
        <w:widowControl w:val="0"/>
        <w:numPr>
          <w:ilvl w:val="0"/>
          <w:numId w:val="26"/>
        </w:numPr>
        <w:tabs>
          <w:tab w:val="left" w:pos="1134"/>
        </w:tabs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предприятия бытового обслуживания;</w:t>
      </w:r>
    </w:p>
    <w:p w14:paraId="7E5F7F9A" w14:textId="77777777" w:rsidR="00214F54" w:rsidRPr="00057230" w:rsidRDefault="00214F54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Паспорта маршрутов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 xml:space="preserve"> пассажирского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>транспорта общего пользования (далее – ПТОП)</w:t>
      </w:r>
      <w:r w:rsidRPr="00057230">
        <w:rPr>
          <w:rFonts w:ascii="Times New Roman" w:hAnsi="Times New Roman"/>
          <w:color w:val="000000"/>
          <w:sz w:val="24"/>
          <w:szCs w:val="24"/>
        </w:rPr>
        <w:t>;</w:t>
      </w:r>
    </w:p>
    <w:p w14:paraId="30AF3221" w14:textId="77777777" w:rsidR="00214F54" w:rsidRPr="00057230" w:rsidRDefault="00214F54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 xml:space="preserve">Первичная цифровая информация о трассах и остановочных пунктах маршрутной сети 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>ПТОП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 xml:space="preserve">в ГИС-формате </w:t>
      </w:r>
      <w:r w:rsidRPr="00057230">
        <w:rPr>
          <w:rFonts w:ascii="Times New Roman" w:hAnsi="Times New Roman"/>
          <w:color w:val="000000"/>
          <w:sz w:val="24"/>
          <w:szCs w:val="24"/>
        </w:rPr>
        <w:t>для использования принятых у Заказчика кодов маршрутов, трасс и остановочных пунктов;</w:t>
      </w:r>
    </w:p>
    <w:p w14:paraId="4C22E724" w14:textId="77777777" w:rsidR="00214F54" w:rsidRPr="00057230" w:rsidRDefault="00214F54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 xml:space="preserve">Служебные расписания движения транспорта по маршрутам 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>ПТОП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 (с указанием класса вместимости используемого подвижного состава по выходам) - в цифровом формате для импорта в MSSQL или </w:t>
      </w:r>
      <w:proofErr w:type="spellStart"/>
      <w:r w:rsidRPr="00057230">
        <w:rPr>
          <w:rFonts w:ascii="Times New Roman" w:hAnsi="Times New Roman"/>
          <w:color w:val="000000"/>
          <w:sz w:val="24"/>
          <w:szCs w:val="24"/>
        </w:rPr>
        <w:t>MSExcel</w:t>
      </w:r>
      <w:proofErr w:type="spellEnd"/>
      <w:r w:rsidRPr="00057230">
        <w:rPr>
          <w:rFonts w:ascii="Times New Roman" w:hAnsi="Times New Roman"/>
          <w:color w:val="000000"/>
          <w:sz w:val="24"/>
          <w:szCs w:val="24"/>
        </w:rPr>
        <w:t>;</w:t>
      </w:r>
    </w:p>
    <w:p w14:paraId="720A3108" w14:textId="77777777" w:rsidR="00214F54" w:rsidRPr="00057230" w:rsidRDefault="00214F54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Данные навигационных систем о движении ПТОП (отметки координат по каждой единице подвижного состава с привязкой к рейсам) по всем оборудованным транспортным средствам за годовой период до начала работ;</w:t>
      </w:r>
    </w:p>
    <w:p w14:paraId="0C0801C3" w14:textId="77777777" w:rsidR="00214F54" w:rsidRPr="00057230" w:rsidRDefault="00214F54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Данные системы электронной оплаты проезда (по каждой валидации, с указанием даты и времени, номера электронного носителя, номера валидатора, маршрута и графика движения транспортного средства, номера водителя или кондуктора), данные о продажах всех видов билетов в пунктах реализации с указанием типа проданного билета и стоимости продажи – по всем видам городского и пригородного транспорта за годовой период до даты начала работ;</w:t>
      </w:r>
    </w:p>
    <w:p w14:paraId="2A384113" w14:textId="77777777" w:rsidR="00214F54" w:rsidRPr="00057230" w:rsidRDefault="00214F54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Данные детекторов транспорта (интенсивность транспортных потоков по 5-минутным интервалам по полосам), с учётом оцифрованной схемы размещения датчиков с указанием их номеров и описанием направлений по полосам;</w:t>
      </w:r>
    </w:p>
    <w:p w14:paraId="4B254853" w14:textId="77777777" w:rsidR="00214F54" w:rsidRPr="00057230" w:rsidRDefault="00214F54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Документация о размещении выделенных полос транспорта общего пользования, в том числе планируемых (адреса, протяженность, срок ввода);</w:t>
      </w:r>
    </w:p>
    <w:p w14:paraId="70546A7F" w14:textId="77777777" w:rsidR="00214F54" w:rsidRPr="00057230" w:rsidRDefault="00214F54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Документация о расположении и состоянии остановочных пунктов (координатная привязка, название, высота площадки над уровнем проезжей части</w:t>
      </w:r>
      <w:r w:rsidR="00E346EF" w:rsidRPr="00057230">
        <w:rPr>
          <w:rFonts w:ascii="Times New Roman" w:hAnsi="Times New Roman"/>
          <w:color w:val="000000"/>
          <w:sz w:val="24"/>
          <w:szCs w:val="24"/>
        </w:rPr>
        <w:t xml:space="preserve"> / головки рельса</w:t>
      </w:r>
      <w:r w:rsidRPr="00057230">
        <w:rPr>
          <w:rFonts w:ascii="Times New Roman" w:hAnsi="Times New Roman"/>
          <w:color w:val="000000"/>
          <w:sz w:val="24"/>
          <w:szCs w:val="24"/>
        </w:rPr>
        <w:t>, наличие остановочного кармана, оснащенность остановочным павильоном, оснащенность средствами электронного информирования пассажиров);</w:t>
      </w:r>
    </w:p>
    <w:p w14:paraId="71867BE0" w14:textId="77777777" w:rsidR="00214F54" w:rsidRPr="00057230" w:rsidRDefault="00214F54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Документация о состоянии инфраструктуры</w:t>
      </w:r>
      <w:r w:rsidR="00E346EF" w:rsidRPr="00057230">
        <w:rPr>
          <w:rFonts w:ascii="Times New Roman" w:hAnsi="Times New Roman"/>
          <w:color w:val="000000"/>
          <w:sz w:val="24"/>
          <w:szCs w:val="24"/>
        </w:rPr>
        <w:t xml:space="preserve"> ПТОП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 (паспорта объектов с указанием года строительства и ремонта, результаты балльной оценки состояния инфраструктуры, затраты по проведенным ремонтным мероприятиям за последние 5 лет </w:t>
      </w:r>
      <w:proofErr w:type="spellStart"/>
      <w:r w:rsidRPr="00057230">
        <w:rPr>
          <w:rFonts w:ascii="Times New Roman" w:hAnsi="Times New Roman"/>
          <w:color w:val="000000"/>
          <w:sz w:val="24"/>
          <w:szCs w:val="24"/>
        </w:rPr>
        <w:t>пообъектно</w:t>
      </w:r>
      <w:proofErr w:type="spellEnd"/>
      <w:r w:rsidRPr="00057230">
        <w:rPr>
          <w:rFonts w:ascii="Times New Roman" w:hAnsi="Times New Roman"/>
          <w:color w:val="000000"/>
          <w:sz w:val="24"/>
          <w:szCs w:val="24"/>
        </w:rPr>
        <w:t xml:space="preserve"> и другие необходимые данные по форме 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>Исполнителя</w:t>
      </w:r>
      <w:r w:rsidRPr="00057230">
        <w:rPr>
          <w:rFonts w:ascii="Times New Roman" w:hAnsi="Times New Roman"/>
          <w:color w:val="000000"/>
          <w:sz w:val="24"/>
          <w:szCs w:val="24"/>
        </w:rPr>
        <w:t>);</w:t>
      </w:r>
    </w:p>
    <w:p w14:paraId="4F4B3663" w14:textId="77777777" w:rsidR="00214F54" w:rsidRPr="00057230" w:rsidRDefault="00214F54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>Данные о составе парка транспортных средств</w:t>
      </w:r>
      <w:r w:rsidR="00D4621E" w:rsidRPr="00057230">
        <w:rPr>
          <w:rFonts w:ascii="Times New Roman" w:hAnsi="Times New Roman"/>
          <w:color w:val="000000"/>
          <w:sz w:val="24"/>
          <w:szCs w:val="24"/>
        </w:rPr>
        <w:t xml:space="preserve"> ПТОП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, объеме выпуска и характеристиках подвижного состава по форме 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>Исполнителя</w:t>
      </w:r>
      <w:r w:rsidRPr="00057230">
        <w:rPr>
          <w:rFonts w:ascii="Times New Roman" w:hAnsi="Times New Roman"/>
          <w:color w:val="000000"/>
          <w:sz w:val="24"/>
          <w:szCs w:val="24"/>
        </w:rPr>
        <w:t>;</w:t>
      </w:r>
    </w:p>
    <w:p w14:paraId="1372511B" w14:textId="77777777" w:rsidR="00214F54" w:rsidRPr="00057230" w:rsidRDefault="00214F54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 xml:space="preserve">Детализированные данные о структуре доходов и расходов перевозчиков (по форме 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>Исполнителя</w:t>
      </w:r>
      <w:r w:rsidRPr="00057230">
        <w:rPr>
          <w:rFonts w:ascii="Times New Roman" w:hAnsi="Times New Roman"/>
          <w:color w:val="000000"/>
          <w:sz w:val="24"/>
          <w:szCs w:val="24"/>
        </w:rPr>
        <w:t>);</w:t>
      </w:r>
    </w:p>
    <w:p w14:paraId="239E23D2" w14:textId="77777777" w:rsidR="00214F54" w:rsidRPr="00057230" w:rsidRDefault="00214F54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 xml:space="preserve">Удельные затраты на обустройство остановочных площадок (для одновременной посадки-высадки из 1 </w:t>
      </w:r>
      <w:r w:rsidR="00F34FD9" w:rsidRPr="00057230">
        <w:rPr>
          <w:rFonts w:ascii="Times New Roman" w:hAnsi="Times New Roman"/>
          <w:color w:val="000000"/>
          <w:sz w:val="24"/>
          <w:szCs w:val="24"/>
        </w:rPr>
        <w:t>транспортного средства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 большого, особо большого класса без организации кармана и с организацией кармана), обустройств</w:t>
      </w:r>
      <w:r w:rsidR="00F34FD9" w:rsidRPr="00057230">
        <w:rPr>
          <w:rFonts w:ascii="Times New Roman" w:hAnsi="Times New Roman"/>
          <w:color w:val="000000"/>
          <w:sz w:val="24"/>
          <w:szCs w:val="24"/>
        </w:rPr>
        <w:t>о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 остановочного павильона, оснащения остановочного пункта системой «умная остановка», обустройства километра выделенной полосы ПТОП</w:t>
      </w:r>
      <w:r w:rsidR="00F34FD9" w:rsidRPr="00057230">
        <w:rPr>
          <w:rFonts w:ascii="Times New Roman" w:hAnsi="Times New Roman"/>
          <w:color w:val="000000"/>
          <w:sz w:val="24"/>
          <w:szCs w:val="24"/>
        </w:rPr>
        <w:t xml:space="preserve"> разметкой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, которые следует принимать </w:t>
      </w:r>
      <w:r w:rsidR="00F70D44" w:rsidRPr="00057230">
        <w:rPr>
          <w:rFonts w:ascii="Times New Roman" w:hAnsi="Times New Roman"/>
          <w:color w:val="000000"/>
          <w:sz w:val="24"/>
          <w:szCs w:val="24"/>
        </w:rPr>
        <w:t>Исполнителю</w:t>
      </w:r>
      <w:r w:rsidRPr="00057230">
        <w:rPr>
          <w:rFonts w:ascii="Times New Roman" w:hAnsi="Times New Roman"/>
          <w:color w:val="000000"/>
          <w:sz w:val="24"/>
          <w:szCs w:val="24"/>
        </w:rPr>
        <w:t xml:space="preserve"> для оценки стоимости по комплексу указанных мероприятий;</w:t>
      </w:r>
    </w:p>
    <w:p w14:paraId="04D0ECCF" w14:textId="77777777" w:rsidR="00214F54" w:rsidRPr="00057230" w:rsidRDefault="00214F54" w:rsidP="00407DE8">
      <w:pPr>
        <w:widowControl w:val="0"/>
        <w:numPr>
          <w:ilvl w:val="0"/>
          <w:numId w:val="25"/>
        </w:numPr>
        <w:tabs>
          <w:tab w:val="left" w:pos="1157"/>
        </w:tabs>
        <w:ind w:left="20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/>
          <w:color w:val="000000"/>
          <w:sz w:val="24"/>
          <w:szCs w:val="24"/>
        </w:rPr>
        <w:t xml:space="preserve">Данные </w:t>
      </w:r>
      <w:r w:rsidR="009463AE" w:rsidRPr="00057230">
        <w:rPr>
          <w:rFonts w:ascii="Times New Roman" w:hAnsi="Times New Roman"/>
          <w:color w:val="000000"/>
          <w:sz w:val="24"/>
          <w:szCs w:val="24"/>
        </w:rPr>
        <w:t xml:space="preserve">по субсидиям </w:t>
      </w:r>
      <w:r w:rsidR="00C2714B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057230">
        <w:rPr>
          <w:rFonts w:ascii="Times New Roman" w:hAnsi="Times New Roman"/>
          <w:color w:val="000000"/>
          <w:sz w:val="24"/>
          <w:szCs w:val="24"/>
        </w:rPr>
        <w:t>компенсациям из бюджета транспортным предприятиям проезда по льготным проездным билетам с высокой степенью детализации (количество билетов по типам, компенсация за каждый билет – в разрезе предприятий, периодов года, бюджетов с показом метода расчета компенсаций)</w:t>
      </w:r>
      <w:r w:rsidR="009463AE" w:rsidRPr="00057230">
        <w:rPr>
          <w:rFonts w:ascii="Times New Roman" w:hAnsi="Times New Roman"/>
          <w:color w:val="000000"/>
          <w:sz w:val="24"/>
          <w:szCs w:val="24"/>
        </w:rPr>
        <w:t>.</w:t>
      </w:r>
    </w:p>
    <w:p w14:paraId="5E19798B" w14:textId="77777777" w:rsidR="00214F54" w:rsidRPr="00057230" w:rsidRDefault="00214F54" w:rsidP="00E73717">
      <w:pPr>
        <w:widowControl w:val="0"/>
        <w:tabs>
          <w:tab w:val="left" w:pos="1157"/>
        </w:tabs>
        <w:ind w:left="740" w:right="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58BA1E" w14:textId="77777777" w:rsidR="00DB1ECA" w:rsidRPr="00057230" w:rsidRDefault="00DB1ECA" w:rsidP="00F8322A">
      <w:pPr>
        <w:pStyle w:val="50"/>
        <w:keepNext/>
        <w:keepLines/>
        <w:numPr>
          <w:ilvl w:val="0"/>
          <w:numId w:val="3"/>
        </w:numPr>
        <w:shd w:val="clear" w:color="auto" w:fill="auto"/>
        <w:tabs>
          <w:tab w:val="left" w:pos="1195"/>
        </w:tabs>
        <w:spacing w:before="0"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0572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Содержание </w:t>
      </w:r>
      <w:r w:rsidR="00F8322A" w:rsidRPr="00057230">
        <w:rPr>
          <w:rFonts w:ascii="Times New Roman" w:hAnsi="Times New Roman" w:cs="Times New Roman"/>
          <w:color w:val="000000"/>
          <w:sz w:val="24"/>
          <w:szCs w:val="24"/>
        </w:rPr>
        <w:t>НИР</w:t>
      </w:r>
    </w:p>
    <w:p w14:paraId="70E8C499" w14:textId="77777777" w:rsidR="00875D4D" w:rsidRDefault="00875D4D" w:rsidP="00875D4D">
      <w:pPr>
        <w:pStyle w:val="50"/>
        <w:keepNext/>
        <w:keepLines/>
        <w:shd w:val="clear" w:color="auto" w:fill="auto"/>
        <w:tabs>
          <w:tab w:val="left" w:pos="1195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CB0829" w14:textId="0C04A42E" w:rsidR="00EF7B8E" w:rsidRDefault="00F8322A" w:rsidP="00875D4D">
      <w:pPr>
        <w:pStyle w:val="50"/>
        <w:keepNext/>
        <w:keepLines/>
        <w:shd w:val="clear" w:color="auto" w:fill="auto"/>
        <w:tabs>
          <w:tab w:val="left" w:pos="1195"/>
        </w:tabs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 w:cs="Times New Roman"/>
          <w:color w:val="000000"/>
          <w:sz w:val="24"/>
          <w:szCs w:val="24"/>
        </w:rPr>
        <w:t xml:space="preserve">Этап 1. </w:t>
      </w:r>
      <w:r w:rsidR="00EF7B8E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анализа параметров транспортного обслуживания </w:t>
      </w:r>
      <w:r w:rsidR="00EF7B8E">
        <w:rPr>
          <w:rFonts w:ascii="Times New Roman" w:hAnsi="Times New Roman"/>
          <w:color w:val="000000"/>
          <w:sz w:val="24"/>
          <w:szCs w:val="24"/>
        </w:rPr>
        <w:t xml:space="preserve">населения пассажирским транспортом общего пользования и состояния транспортной инфраструктуры на территории муниципального образования город </w:t>
      </w:r>
      <w:r w:rsidR="00C81A33">
        <w:rPr>
          <w:rFonts w:ascii="Times New Roman" w:hAnsi="Times New Roman"/>
          <w:color w:val="000000"/>
          <w:sz w:val="24"/>
          <w:szCs w:val="24"/>
        </w:rPr>
        <w:t>N</w:t>
      </w:r>
      <w:r w:rsidR="00EF7B8E">
        <w:rPr>
          <w:rFonts w:ascii="Times New Roman" w:hAnsi="Times New Roman"/>
          <w:color w:val="000000"/>
          <w:sz w:val="24"/>
          <w:szCs w:val="24"/>
        </w:rPr>
        <w:t xml:space="preserve">. Оценка </w:t>
      </w:r>
      <w:r w:rsidR="00EF7B8E" w:rsidRPr="00057230">
        <w:rPr>
          <w:rFonts w:ascii="Times New Roman" w:hAnsi="Times New Roman" w:cs="Times New Roman"/>
          <w:color w:val="000000"/>
          <w:sz w:val="24"/>
          <w:szCs w:val="24"/>
        </w:rPr>
        <w:t>транспортной подвижности и транспортного спроса населения</w:t>
      </w:r>
      <w:r w:rsidR="00EF7B8E" w:rsidRPr="000572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7B8E">
        <w:rPr>
          <w:rFonts w:ascii="Times New Roman" w:hAnsi="Times New Roman"/>
          <w:color w:val="000000"/>
          <w:sz w:val="24"/>
          <w:szCs w:val="24"/>
        </w:rPr>
        <w:t xml:space="preserve">на услуги пассажирского транспорта общего пользования на территории муниципального образования город </w:t>
      </w:r>
      <w:r w:rsidR="00C81A33">
        <w:rPr>
          <w:rFonts w:ascii="Times New Roman" w:hAnsi="Times New Roman"/>
          <w:color w:val="000000"/>
          <w:sz w:val="24"/>
          <w:szCs w:val="24"/>
        </w:rPr>
        <w:t>N</w:t>
      </w:r>
    </w:p>
    <w:p w14:paraId="0404DA00" w14:textId="77777777" w:rsidR="00EF7B8E" w:rsidRDefault="00EF7B8E" w:rsidP="00875D4D">
      <w:pPr>
        <w:pStyle w:val="50"/>
        <w:keepNext/>
        <w:keepLines/>
        <w:shd w:val="clear" w:color="auto" w:fill="auto"/>
        <w:tabs>
          <w:tab w:val="left" w:pos="1195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732F5" w14:textId="41C68C2E" w:rsidR="00A75606" w:rsidRPr="000E58A2" w:rsidRDefault="00A75606" w:rsidP="00A75606">
      <w:pPr>
        <w:widowControl w:val="0"/>
        <w:numPr>
          <w:ilvl w:val="0"/>
          <w:numId w:val="24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0E58A2">
        <w:rPr>
          <w:rFonts w:ascii="Times New Roman" w:hAnsi="Times New Roman" w:hint="eastAsia"/>
          <w:color w:val="000000"/>
          <w:sz w:val="24"/>
          <w:szCs w:val="24"/>
        </w:rPr>
        <w:t>Результаты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анализа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параметров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транспортного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обслуживания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населения</w:t>
      </w:r>
      <w:r w:rsidR="00D94A2D" w:rsidRPr="000E58A2">
        <w:rPr>
          <w:rFonts w:ascii="Times New Roman" w:hAnsi="Times New Roman"/>
          <w:color w:val="000000"/>
          <w:sz w:val="24"/>
          <w:szCs w:val="24"/>
        </w:rPr>
        <w:t>.</w:t>
      </w:r>
    </w:p>
    <w:p w14:paraId="7FAAB658" w14:textId="3FC49775" w:rsidR="00A75606" w:rsidRPr="000E58A2" w:rsidRDefault="00A75606" w:rsidP="00A75606">
      <w:pPr>
        <w:widowControl w:val="0"/>
        <w:numPr>
          <w:ilvl w:val="1"/>
          <w:numId w:val="24"/>
        </w:numPr>
        <w:tabs>
          <w:tab w:val="left" w:pos="284"/>
        </w:tabs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0E58A2">
        <w:rPr>
          <w:rFonts w:ascii="Times New Roman" w:hAnsi="Times New Roman"/>
          <w:color w:val="000000"/>
          <w:sz w:val="24"/>
          <w:szCs w:val="24"/>
        </w:rPr>
        <w:t xml:space="preserve">Анализ имеющихся данных о параметрах и состоянии инфраструктуры </w:t>
      </w:r>
      <w:r w:rsidR="00210120">
        <w:rPr>
          <w:rFonts w:ascii="Times New Roman" w:hAnsi="Times New Roman"/>
          <w:color w:val="000000"/>
          <w:sz w:val="24"/>
          <w:szCs w:val="24"/>
        </w:rPr>
        <w:t xml:space="preserve">пассажирского транспорта общего пользования (далее – </w:t>
      </w:r>
      <w:r w:rsidRPr="000E58A2">
        <w:rPr>
          <w:rFonts w:ascii="Times New Roman" w:hAnsi="Times New Roman"/>
          <w:color w:val="000000"/>
          <w:sz w:val="24"/>
          <w:szCs w:val="24"/>
        </w:rPr>
        <w:t>ПТОП</w:t>
      </w:r>
      <w:r w:rsidR="00210120">
        <w:rPr>
          <w:rFonts w:ascii="Times New Roman" w:hAnsi="Times New Roman"/>
          <w:color w:val="000000"/>
          <w:sz w:val="24"/>
          <w:szCs w:val="24"/>
        </w:rPr>
        <w:t>)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(в т.ч. рельсовых путей транспорта общего </w:t>
      </w:r>
      <w:r w:rsidR="000E58A2" w:rsidRPr="000E58A2">
        <w:rPr>
          <w:rFonts w:ascii="Times New Roman" w:hAnsi="Times New Roman"/>
          <w:color w:val="000000"/>
          <w:sz w:val="24"/>
          <w:szCs w:val="24"/>
        </w:rPr>
        <w:t>пользования, остановочных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пунктов и др.), обслуживающих регулярные перевозки пассажиров в границах </w:t>
      </w:r>
      <w:r w:rsidR="00660BB9">
        <w:rPr>
          <w:rFonts w:ascii="Times New Roman" w:hAnsi="Times New Roman"/>
          <w:color w:val="000000"/>
          <w:sz w:val="24"/>
          <w:szCs w:val="24"/>
        </w:rPr>
        <w:t>городского округа</w:t>
      </w:r>
      <w:r w:rsidR="00D94A2D" w:rsidRPr="000E58A2">
        <w:rPr>
          <w:rFonts w:ascii="Times New Roman" w:hAnsi="Times New Roman"/>
          <w:color w:val="000000"/>
          <w:sz w:val="24"/>
          <w:szCs w:val="24"/>
        </w:rPr>
        <w:t>.</w:t>
      </w:r>
    </w:p>
    <w:p w14:paraId="532249E6" w14:textId="294EE783" w:rsidR="00A75606" w:rsidRPr="000E58A2" w:rsidRDefault="00A75606" w:rsidP="00A75606">
      <w:pPr>
        <w:widowControl w:val="0"/>
        <w:numPr>
          <w:ilvl w:val="1"/>
          <w:numId w:val="24"/>
        </w:numPr>
        <w:tabs>
          <w:tab w:val="left" w:pos="284"/>
        </w:tabs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0E58A2">
        <w:rPr>
          <w:rFonts w:ascii="Times New Roman" w:hAnsi="Times New Roman"/>
          <w:color w:val="000000"/>
          <w:sz w:val="24"/>
          <w:szCs w:val="24"/>
        </w:rPr>
        <w:t xml:space="preserve">Анализ системы показателей </w:t>
      </w:r>
      <w:r w:rsidR="000E58A2" w:rsidRPr="000E58A2">
        <w:rPr>
          <w:rFonts w:ascii="Times New Roman" w:hAnsi="Times New Roman"/>
          <w:color w:val="000000"/>
          <w:sz w:val="24"/>
          <w:szCs w:val="24"/>
        </w:rPr>
        <w:t>качества транспортного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обслуживания населения </w:t>
      </w:r>
      <w:r w:rsidR="00660BB9">
        <w:rPr>
          <w:rFonts w:ascii="Times New Roman" w:hAnsi="Times New Roman"/>
          <w:color w:val="000000"/>
          <w:sz w:val="24"/>
          <w:szCs w:val="24"/>
        </w:rPr>
        <w:t>городского округа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всеми видами </w:t>
      </w:r>
      <w:r w:rsidR="00210120">
        <w:rPr>
          <w:rFonts w:ascii="Times New Roman" w:hAnsi="Times New Roman"/>
          <w:color w:val="000000"/>
          <w:sz w:val="24"/>
          <w:szCs w:val="24"/>
        </w:rPr>
        <w:t>ПТОП</w:t>
      </w:r>
      <w:r w:rsidRPr="000E58A2">
        <w:rPr>
          <w:rFonts w:ascii="Times New Roman" w:hAnsi="Times New Roman"/>
          <w:color w:val="000000"/>
          <w:sz w:val="24"/>
          <w:szCs w:val="24"/>
        </w:rPr>
        <w:t>,</w:t>
      </w:r>
      <w:r w:rsidR="002101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0120" w:rsidRPr="00210120">
        <w:rPr>
          <w:rFonts w:ascii="Times New Roman" w:hAnsi="Times New Roman" w:hint="eastAsia"/>
          <w:color w:val="000000"/>
          <w:sz w:val="24"/>
          <w:szCs w:val="24"/>
        </w:rPr>
        <w:t>осуществляющими</w:t>
      </w:r>
      <w:r w:rsidR="00210120" w:rsidRPr="002101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0120" w:rsidRPr="00210120">
        <w:rPr>
          <w:rFonts w:ascii="Times New Roman" w:hAnsi="Times New Roman" w:hint="eastAsia"/>
          <w:color w:val="000000"/>
          <w:sz w:val="24"/>
          <w:szCs w:val="24"/>
        </w:rPr>
        <w:t>перевозки</w:t>
      </w:r>
      <w:r w:rsidR="00210120" w:rsidRPr="002101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0120" w:rsidRPr="00210120">
        <w:rPr>
          <w:rFonts w:ascii="Times New Roman" w:hAnsi="Times New Roman" w:hint="eastAsia"/>
          <w:color w:val="000000"/>
          <w:sz w:val="24"/>
          <w:szCs w:val="24"/>
        </w:rPr>
        <w:t>в</w:t>
      </w:r>
      <w:r w:rsidR="00210120" w:rsidRPr="002101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0120" w:rsidRPr="00210120">
        <w:rPr>
          <w:rFonts w:ascii="Times New Roman" w:hAnsi="Times New Roman" w:hint="eastAsia"/>
          <w:color w:val="000000"/>
          <w:sz w:val="24"/>
          <w:szCs w:val="24"/>
        </w:rPr>
        <w:t>границах</w:t>
      </w:r>
      <w:r w:rsidR="00210120" w:rsidRPr="002101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0120">
        <w:rPr>
          <w:rFonts w:ascii="Times New Roman" w:hAnsi="Times New Roman" w:hint="eastAsia"/>
          <w:color w:val="000000"/>
          <w:sz w:val="24"/>
          <w:szCs w:val="24"/>
        </w:rPr>
        <w:t>г</w:t>
      </w:r>
      <w:r w:rsidR="00210120">
        <w:rPr>
          <w:rFonts w:ascii="Times New Roman" w:hAnsi="Times New Roman"/>
          <w:color w:val="000000"/>
          <w:sz w:val="24"/>
          <w:szCs w:val="24"/>
        </w:rPr>
        <w:t>ородского округа,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в том числе в соответствии с параметрами, установленными действующими стандартами транспортного обслуживания (в сфере действия таких стандартов)</w:t>
      </w:r>
      <w:r w:rsidR="00D94A2D" w:rsidRPr="000E58A2">
        <w:rPr>
          <w:rFonts w:ascii="Times New Roman" w:hAnsi="Times New Roman"/>
          <w:color w:val="000000"/>
          <w:sz w:val="24"/>
          <w:szCs w:val="24"/>
        </w:rPr>
        <w:t>.</w:t>
      </w:r>
    </w:p>
    <w:p w14:paraId="6579E72D" w14:textId="77777777" w:rsidR="00A75606" w:rsidRPr="000E58A2" w:rsidRDefault="00A75606" w:rsidP="00A75606">
      <w:pPr>
        <w:widowControl w:val="0"/>
        <w:numPr>
          <w:ilvl w:val="1"/>
          <w:numId w:val="24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0E58A2">
        <w:rPr>
          <w:rFonts w:ascii="Times New Roman" w:hAnsi="Times New Roman" w:hint="eastAsia"/>
          <w:color w:val="000000"/>
          <w:sz w:val="24"/>
          <w:szCs w:val="24"/>
        </w:rPr>
        <w:t>Определение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объектов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элементов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транспортной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системы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для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которых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нарушены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нормативы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действующих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стандартов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транспортного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обслуживания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населения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при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отсутствии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действующего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регионального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0E58A2">
        <w:rPr>
          <w:rFonts w:ascii="Times New Roman" w:hAnsi="Times New Roman"/>
          <w:color w:val="000000"/>
          <w:sz w:val="24"/>
          <w:szCs w:val="24"/>
        </w:rPr>
        <w:t>/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или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муниципальных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стандартов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используются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нормативы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федерального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Социального</w:t>
      </w:r>
      <w:r w:rsidRPr="000E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8A2">
        <w:rPr>
          <w:rFonts w:ascii="Times New Roman" w:hAnsi="Times New Roman" w:hint="eastAsia"/>
          <w:color w:val="000000"/>
          <w:sz w:val="24"/>
          <w:szCs w:val="24"/>
        </w:rPr>
        <w:t>стандарта</w:t>
      </w:r>
      <w:r w:rsidRPr="000E58A2">
        <w:rPr>
          <w:rFonts w:ascii="Times New Roman" w:hAnsi="Times New Roman"/>
          <w:color w:val="000000"/>
          <w:sz w:val="24"/>
          <w:szCs w:val="24"/>
        </w:rPr>
        <w:t>);</w:t>
      </w:r>
    </w:p>
    <w:p w14:paraId="10A69566" w14:textId="53144862" w:rsidR="00A75606" w:rsidRPr="000E58A2" w:rsidRDefault="00A75606" w:rsidP="00A75606">
      <w:pPr>
        <w:widowControl w:val="0"/>
        <w:numPr>
          <w:ilvl w:val="1"/>
          <w:numId w:val="24"/>
        </w:numPr>
        <w:tabs>
          <w:tab w:val="left" w:pos="284"/>
        </w:tabs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0E58A2">
        <w:rPr>
          <w:rFonts w:ascii="Times New Roman" w:hAnsi="Times New Roman"/>
          <w:color w:val="000000"/>
          <w:sz w:val="24"/>
          <w:szCs w:val="24"/>
        </w:rPr>
        <w:t>Анализ организации транспортного обслуживания ПТОП, включая  расчет уровня дублирования маршрутной сети, анализ сведений реестров муниципальных маршрутов о структуре выпуска подвижного состава по видам транспорта и вместимости, об организациях, осуществляющих регулярные перевозки пассажиров, доле маршрутов и перевозок, осуществляемых по регулируемым тарифам, анализ тарифного меню и системы оплаты проезда</w:t>
      </w:r>
      <w:r w:rsidR="009955DF">
        <w:rPr>
          <w:rFonts w:ascii="Times New Roman" w:hAnsi="Times New Roman"/>
          <w:color w:val="000000"/>
          <w:sz w:val="24"/>
          <w:szCs w:val="24"/>
        </w:rPr>
        <w:t>.</w:t>
      </w:r>
    </w:p>
    <w:p w14:paraId="3053FD63" w14:textId="1DB9B571" w:rsidR="00173AA0" w:rsidRPr="00173AA0" w:rsidRDefault="00173AA0" w:rsidP="00173AA0">
      <w:pPr>
        <w:widowControl w:val="0"/>
        <w:numPr>
          <w:ilvl w:val="0"/>
          <w:numId w:val="24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73AA0">
        <w:rPr>
          <w:rFonts w:ascii="Times New Roman" w:hAnsi="Times New Roman"/>
          <w:color w:val="000000"/>
          <w:sz w:val="24"/>
          <w:szCs w:val="24"/>
        </w:rPr>
        <w:t xml:space="preserve">Материалы обследований пассажирских потоков, </w:t>
      </w:r>
      <w:r w:rsidR="009955DF" w:rsidRPr="000B3B4D">
        <w:rPr>
          <w:rFonts w:ascii="Times New Roman" w:hAnsi="Times New Roman"/>
          <w:color w:val="000000"/>
          <w:sz w:val="24"/>
          <w:szCs w:val="24"/>
        </w:rPr>
        <w:t xml:space="preserve">транспортных корреспонденций, транспортной подвижности и транспортного поведения населения, и иных параметров работы транспортной системы </w:t>
      </w:r>
      <w:r w:rsidR="009955DF">
        <w:rPr>
          <w:rFonts w:ascii="Times New Roman" w:hAnsi="Times New Roman"/>
          <w:color w:val="000000"/>
          <w:sz w:val="24"/>
          <w:szCs w:val="24"/>
        </w:rPr>
        <w:t>городского округа</w:t>
      </w:r>
      <w:r w:rsidRPr="00173AA0">
        <w:rPr>
          <w:rFonts w:ascii="Times New Roman" w:hAnsi="Times New Roman"/>
          <w:color w:val="000000"/>
          <w:sz w:val="24"/>
          <w:szCs w:val="24"/>
        </w:rPr>
        <w:t>.</w:t>
      </w:r>
    </w:p>
    <w:p w14:paraId="688A87A2" w14:textId="77777777" w:rsidR="009955DF" w:rsidRPr="000B3B4D" w:rsidRDefault="009955DF" w:rsidP="009955DF">
      <w:pPr>
        <w:widowControl w:val="0"/>
        <w:numPr>
          <w:ilvl w:val="1"/>
          <w:numId w:val="24"/>
        </w:numPr>
        <w:tabs>
          <w:tab w:val="left" w:pos="284"/>
        </w:tabs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0B3B4D">
        <w:rPr>
          <w:rFonts w:ascii="Times New Roman" w:hAnsi="Times New Roman"/>
          <w:color w:val="000000"/>
          <w:sz w:val="24"/>
          <w:szCs w:val="24"/>
        </w:rPr>
        <w:t>Обследование транспортной подвижности и транспортного поведения населения методом социологического опроса</w:t>
      </w:r>
      <w:r>
        <w:rPr>
          <w:rFonts w:ascii="Times New Roman" w:hAnsi="Times New Roman"/>
          <w:color w:val="000000"/>
          <w:sz w:val="24"/>
          <w:szCs w:val="24"/>
        </w:rPr>
        <w:t>, включая оценку предложений жителей по совершенствованию транспортного обслуживания.</w:t>
      </w:r>
    </w:p>
    <w:p w14:paraId="25824492" w14:textId="77777777" w:rsidR="009955DF" w:rsidRPr="000B3B4D" w:rsidRDefault="009955DF" w:rsidP="009955DF">
      <w:pPr>
        <w:widowControl w:val="0"/>
        <w:numPr>
          <w:ilvl w:val="2"/>
          <w:numId w:val="24"/>
        </w:numPr>
        <w:tabs>
          <w:tab w:val="left" w:pos="284"/>
        </w:tabs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0B3B4D">
        <w:rPr>
          <w:rFonts w:ascii="Times New Roman" w:hAnsi="Times New Roman"/>
          <w:color w:val="000000"/>
          <w:sz w:val="24"/>
          <w:szCs w:val="24"/>
        </w:rPr>
        <w:t>Описание методики проведения обследований.</w:t>
      </w:r>
    </w:p>
    <w:p w14:paraId="118D4C0A" w14:textId="77777777" w:rsidR="009955DF" w:rsidRPr="000B3B4D" w:rsidRDefault="009955DF" w:rsidP="009955DF">
      <w:pPr>
        <w:widowControl w:val="0"/>
        <w:numPr>
          <w:ilvl w:val="2"/>
          <w:numId w:val="24"/>
        </w:numPr>
        <w:tabs>
          <w:tab w:val="left" w:pos="284"/>
        </w:tabs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0B3B4D">
        <w:rPr>
          <w:rFonts w:ascii="Times New Roman" w:hAnsi="Times New Roman"/>
          <w:color w:val="000000"/>
          <w:sz w:val="24"/>
          <w:szCs w:val="24"/>
        </w:rPr>
        <w:t>Массивы данных обследований в электронном виде, пригодном для обработки системами управления базами данных (MS Excel, MS Access и иными).</w:t>
      </w:r>
    </w:p>
    <w:p w14:paraId="74AADB8B" w14:textId="77777777" w:rsidR="009955DF" w:rsidRDefault="009955DF" w:rsidP="009955DF">
      <w:pPr>
        <w:widowControl w:val="0"/>
        <w:numPr>
          <w:ilvl w:val="2"/>
          <w:numId w:val="24"/>
        </w:numPr>
        <w:tabs>
          <w:tab w:val="left" w:pos="284"/>
        </w:tabs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0B3B4D">
        <w:rPr>
          <w:rFonts w:ascii="Times New Roman" w:hAnsi="Times New Roman"/>
          <w:color w:val="000000"/>
          <w:sz w:val="24"/>
          <w:szCs w:val="24"/>
        </w:rPr>
        <w:t>Результаты обследований.</w:t>
      </w:r>
    </w:p>
    <w:p w14:paraId="212C8C5E" w14:textId="5BF00F35" w:rsidR="00173AA0" w:rsidRPr="00173AA0" w:rsidRDefault="00DA1FFA" w:rsidP="00173AA0">
      <w:pPr>
        <w:widowControl w:val="0"/>
        <w:numPr>
          <w:ilvl w:val="1"/>
          <w:numId w:val="24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 о</w:t>
      </w:r>
      <w:r w:rsidR="00173AA0" w:rsidRPr="00173AA0">
        <w:rPr>
          <w:rFonts w:ascii="Times New Roman" w:hAnsi="Times New Roman"/>
          <w:color w:val="000000"/>
          <w:sz w:val="24"/>
          <w:szCs w:val="24"/>
        </w:rPr>
        <w:t>бследовани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173AA0" w:rsidRPr="00173AA0">
        <w:rPr>
          <w:rFonts w:ascii="Times New Roman" w:hAnsi="Times New Roman"/>
          <w:color w:val="000000"/>
          <w:sz w:val="24"/>
          <w:szCs w:val="24"/>
        </w:rPr>
        <w:t xml:space="preserve"> пассажирских потоков и пассажирооборота с использованием автоматизированной системы мониторинга пассажиропотока (АСМПП).</w:t>
      </w:r>
    </w:p>
    <w:p w14:paraId="4511BDFA" w14:textId="77777777" w:rsidR="00173AA0" w:rsidRPr="00173AA0" w:rsidRDefault="00173AA0" w:rsidP="00173AA0">
      <w:pPr>
        <w:widowControl w:val="0"/>
        <w:numPr>
          <w:ilvl w:val="2"/>
          <w:numId w:val="24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73AA0">
        <w:rPr>
          <w:rFonts w:ascii="Times New Roman" w:hAnsi="Times New Roman"/>
          <w:color w:val="000000"/>
          <w:sz w:val="24"/>
          <w:szCs w:val="24"/>
        </w:rPr>
        <w:t>Описание методики проведения обследований.</w:t>
      </w:r>
    </w:p>
    <w:p w14:paraId="2BAC49A0" w14:textId="1F495901" w:rsidR="00173AA0" w:rsidRPr="00173AA0" w:rsidRDefault="00DA1FFA" w:rsidP="00173AA0">
      <w:pPr>
        <w:widowControl w:val="0"/>
        <w:numPr>
          <w:ilvl w:val="1"/>
          <w:numId w:val="24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 о</w:t>
      </w:r>
      <w:r w:rsidR="00173AA0" w:rsidRPr="00173AA0">
        <w:rPr>
          <w:rFonts w:ascii="Times New Roman" w:hAnsi="Times New Roman"/>
          <w:color w:val="000000"/>
          <w:sz w:val="24"/>
          <w:szCs w:val="24"/>
        </w:rPr>
        <w:t>бследовани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173AA0" w:rsidRPr="00173AA0">
        <w:rPr>
          <w:rFonts w:ascii="Times New Roman" w:hAnsi="Times New Roman"/>
          <w:color w:val="000000"/>
          <w:sz w:val="24"/>
          <w:szCs w:val="24"/>
        </w:rPr>
        <w:t xml:space="preserve"> пассажирских потоков и пассажирооборота </w:t>
      </w:r>
      <w:proofErr w:type="spellStart"/>
      <w:r w:rsidR="00173AA0" w:rsidRPr="00173AA0">
        <w:rPr>
          <w:rFonts w:ascii="Times New Roman" w:hAnsi="Times New Roman"/>
          <w:color w:val="000000"/>
          <w:sz w:val="24"/>
          <w:szCs w:val="24"/>
        </w:rPr>
        <w:t>полуавтоматизированным</w:t>
      </w:r>
      <w:proofErr w:type="spellEnd"/>
      <w:r w:rsidR="00173AA0" w:rsidRPr="00173AA0">
        <w:rPr>
          <w:rFonts w:ascii="Times New Roman" w:hAnsi="Times New Roman"/>
          <w:color w:val="000000"/>
          <w:sz w:val="24"/>
          <w:szCs w:val="24"/>
        </w:rPr>
        <w:t xml:space="preserve"> методом с использованием мобильного приложения, разрабатываемого Исполнителем</w:t>
      </w:r>
      <w:r w:rsidR="00543D81">
        <w:rPr>
          <w:rFonts w:ascii="Times New Roman" w:hAnsi="Times New Roman"/>
          <w:color w:val="000000"/>
          <w:sz w:val="24"/>
          <w:szCs w:val="24"/>
        </w:rPr>
        <w:t xml:space="preserve"> (при необходимости)</w:t>
      </w:r>
      <w:r w:rsidR="00173AA0" w:rsidRPr="00173AA0">
        <w:rPr>
          <w:rFonts w:ascii="Times New Roman" w:hAnsi="Times New Roman"/>
          <w:color w:val="000000"/>
          <w:sz w:val="24"/>
          <w:szCs w:val="24"/>
        </w:rPr>
        <w:t>.</w:t>
      </w:r>
    </w:p>
    <w:p w14:paraId="0B915140" w14:textId="77777777" w:rsidR="00173AA0" w:rsidRPr="00173AA0" w:rsidRDefault="00173AA0" w:rsidP="00173AA0">
      <w:pPr>
        <w:widowControl w:val="0"/>
        <w:numPr>
          <w:ilvl w:val="2"/>
          <w:numId w:val="24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73AA0">
        <w:rPr>
          <w:rFonts w:ascii="Times New Roman" w:hAnsi="Times New Roman"/>
          <w:color w:val="000000"/>
          <w:sz w:val="24"/>
          <w:szCs w:val="24"/>
        </w:rPr>
        <w:t>Описание методики проведения обследований.</w:t>
      </w:r>
    </w:p>
    <w:p w14:paraId="3165AB8A" w14:textId="1CA14A93" w:rsidR="00173AA0" w:rsidRPr="00173AA0" w:rsidRDefault="00DA1FFA" w:rsidP="00173AA0">
      <w:pPr>
        <w:widowControl w:val="0"/>
        <w:numPr>
          <w:ilvl w:val="1"/>
          <w:numId w:val="24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 о</w:t>
      </w:r>
      <w:r w:rsidR="00173AA0" w:rsidRPr="00173AA0">
        <w:rPr>
          <w:rFonts w:ascii="Times New Roman" w:hAnsi="Times New Roman"/>
          <w:color w:val="000000"/>
          <w:sz w:val="24"/>
          <w:szCs w:val="24"/>
        </w:rPr>
        <w:t>бследовани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173AA0" w:rsidRPr="00173AA0">
        <w:rPr>
          <w:rFonts w:ascii="Times New Roman" w:hAnsi="Times New Roman"/>
          <w:color w:val="000000"/>
          <w:sz w:val="24"/>
          <w:szCs w:val="24"/>
        </w:rPr>
        <w:t xml:space="preserve"> пассажирских корреспонденций по данным валидаций билетов в системе автоматизированной оплаты проезда.</w:t>
      </w:r>
    </w:p>
    <w:p w14:paraId="2472AA58" w14:textId="77777777" w:rsidR="00173AA0" w:rsidRPr="00173AA0" w:rsidRDefault="00173AA0" w:rsidP="00173AA0">
      <w:pPr>
        <w:widowControl w:val="0"/>
        <w:numPr>
          <w:ilvl w:val="2"/>
          <w:numId w:val="24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73AA0">
        <w:rPr>
          <w:rFonts w:ascii="Times New Roman" w:hAnsi="Times New Roman"/>
          <w:color w:val="000000"/>
          <w:sz w:val="24"/>
          <w:szCs w:val="24"/>
        </w:rPr>
        <w:t>Описание методики проведения обследований.</w:t>
      </w:r>
    </w:p>
    <w:p w14:paraId="7E821F96" w14:textId="17CFE942" w:rsidR="005C427A" w:rsidRPr="00173AA0" w:rsidRDefault="005C427A" w:rsidP="005C427A">
      <w:pPr>
        <w:widowControl w:val="0"/>
        <w:numPr>
          <w:ilvl w:val="0"/>
          <w:numId w:val="24"/>
        </w:numPr>
        <w:tabs>
          <w:tab w:val="left" w:pos="284"/>
        </w:tabs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110701244"/>
      <w:r w:rsidRPr="00173AA0">
        <w:rPr>
          <w:rFonts w:ascii="Times New Roman" w:hAnsi="Times New Roman"/>
          <w:color w:val="000000"/>
          <w:sz w:val="24"/>
          <w:szCs w:val="24"/>
        </w:rPr>
        <w:lastRenderedPageBreak/>
        <w:t xml:space="preserve">Выводы о перспективных изменениях параметров транспортной подвижности населения и транспортного спроса на все виды перевозок в </w:t>
      </w:r>
      <w:r w:rsidR="000B3B4D" w:rsidRPr="00173AA0">
        <w:rPr>
          <w:rFonts w:ascii="Times New Roman" w:hAnsi="Times New Roman"/>
          <w:color w:val="000000"/>
          <w:sz w:val="24"/>
          <w:szCs w:val="24"/>
        </w:rPr>
        <w:t>муниципальном образовании</w:t>
      </w:r>
      <w:r w:rsidRPr="00173AA0">
        <w:rPr>
          <w:rFonts w:ascii="Times New Roman" w:hAnsi="Times New Roman"/>
          <w:color w:val="000000"/>
          <w:sz w:val="24"/>
          <w:szCs w:val="24"/>
        </w:rPr>
        <w:t xml:space="preserve">, полученные </w:t>
      </w:r>
      <w:r w:rsidR="00173AA0" w:rsidRPr="00173AA0">
        <w:rPr>
          <w:rFonts w:ascii="Times New Roman" w:hAnsi="Times New Roman"/>
          <w:color w:val="000000"/>
          <w:sz w:val="24"/>
          <w:szCs w:val="24"/>
        </w:rPr>
        <w:t>в результате</w:t>
      </w:r>
      <w:r w:rsidRPr="00173AA0">
        <w:rPr>
          <w:rFonts w:ascii="Times New Roman" w:hAnsi="Times New Roman"/>
          <w:color w:val="000000"/>
          <w:sz w:val="24"/>
          <w:szCs w:val="24"/>
        </w:rPr>
        <w:t xml:space="preserve"> предварительного анализа условий развития транспортной системы</w:t>
      </w:r>
      <w:bookmarkEnd w:id="1"/>
      <w:r w:rsidR="000B3B4D" w:rsidRPr="00173AA0">
        <w:rPr>
          <w:rFonts w:ascii="Times New Roman" w:hAnsi="Times New Roman"/>
          <w:color w:val="000000"/>
          <w:sz w:val="24"/>
          <w:szCs w:val="24"/>
        </w:rPr>
        <w:t>.</w:t>
      </w:r>
    </w:p>
    <w:p w14:paraId="6102AAA9" w14:textId="0DC3B69D" w:rsidR="005C427A" w:rsidRPr="00BF6F5D" w:rsidRDefault="005C427A" w:rsidP="005C427A">
      <w:pPr>
        <w:widowControl w:val="0"/>
        <w:numPr>
          <w:ilvl w:val="1"/>
          <w:numId w:val="24"/>
        </w:numPr>
        <w:tabs>
          <w:tab w:val="left" w:pos="284"/>
        </w:tabs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BF6F5D">
        <w:rPr>
          <w:rFonts w:ascii="Times New Roman" w:hAnsi="Times New Roman"/>
          <w:color w:val="000000"/>
          <w:sz w:val="24"/>
          <w:szCs w:val="24"/>
        </w:rPr>
        <w:t xml:space="preserve">Анализ планируемого развития системы расселения и застройки в границах </w:t>
      </w:r>
      <w:r w:rsidR="00660BB9">
        <w:rPr>
          <w:rFonts w:ascii="Times New Roman" w:hAnsi="Times New Roman"/>
          <w:color w:val="000000"/>
          <w:sz w:val="24"/>
          <w:szCs w:val="24"/>
        </w:rPr>
        <w:t>городского округа</w:t>
      </w:r>
      <w:r w:rsidRPr="00BF6F5D">
        <w:rPr>
          <w:rFonts w:ascii="Times New Roman" w:hAnsi="Times New Roman"/>
          <w:color w:val="000000"/>
          <w:sz w:val="24"/>
          <w:szCs w:val="24"/>
        </w:rPr>
        <w:t xml:space="preserve"> (включая данные о перспективном размещении объектов капитального строительства </w:t>
      </w:r>
      <w:r w:rsidR="00BF6F5D" w:rsidRPr="00BF6F5D">
        <w:rPr>
          <w:rFonts w:ascii="Times New Roman" w:hAnsi="Times New Roman"/>
          <w:color w:val="000000"/>
          <w:sz w:val="24"/>
          <w:szCs w:val="24"/>
        </w:rPr>
        <w:t>федерального, регионального</w:t>
      </w:r>
      <w:r w:rsidRPr="00BF6F5D">
        <w:rPr>
          <w:rFonts w:ascii="Times New Roman" w:hAnsi="Times New Roman"/>
          <w:color w:val="000000"/>
          <w:sz w:val="24"/>
          <w:szCs w:val="24"/>
        </w:rPr>
        <w:t xml:space="preserve"> и местного значения, данные о планах осуществления комплексного развития территорий)</w:t>
      </w:r>
      <w:r w:rsidR="00BF6F5D" w:rsidRPr="00BF6F5D">
        <w:rPr>
          <w:rFonts w:ascii="Times New Roman" w:hAnsi="Times New Roman"/>
          <w:color w:val="000000"/>
          <w:sz w:val="24"/>
          <w:szCs w:val="24"/>
        </w:rPr>
        <w:t>.</w:t>
      </w:r>
    </w:p>
    <w:p w14:paraId="3E5A0843" w14:textId="28416D91" w:rsidR="005C427A" w:rsidRPr="00BF6F5D" w:rsidRDefault="005C427A" w:rsidP="005C427A">
      <w:pPr>
        <w:widowControl w:val="0"/>
        <w:numPr>
          <w:ilvl w:val="1"/>
          <w:numId w:val="24"/>
        </w:numPr>
        <w:tabs>
          <w:tab w:val="left" w:pos="284"/>
        </w:tabs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BF6F5D">
        <w:rPr>
          <w:rFonts w:ascii="Times New Roman" w:hAnsi="Times New Roman"/>
          <w:color w:val="000000"/>
          <w:sz w:val="24"/>
          <w:szCs w:val="24"/>
        </w:rPr>
        <w:t xml:space="preserve">Анализ планируемого развития транспортной инфраструктуры на территории субъекта Российской Федерации и в границах </w:t>
      </w:r>
      <w:r w:rsidR="00660BB9">
        <w:rPr>
          <w:rFonts w:ascii="Times New Roman" w:hAnsi="Times New Roman"/>
          <w:color w:val="000000"/>
          <w:sz w:val="24"/>
          <w:szCs w:val="24"/>
        </w:rPr>
        <w:t>городского округа</w:t>
      </w:r>
      <w:r w:rsidR="00BF6F5D" w:rsidRPr="00BF6F5D">
        <w:rPr>
          <w:rFonts w:ascii="Times New Roman" w:hAnsi="Times New Roman"/>
          <w:color w:val="000000"/>
          <w:sz w:val="24"/>
          <w:szCs w:val="24"/>
        </w:rPr>
        <w:t>.</w:t>
      </w:r>
    </w:p>
    <w:p w14:paraId="1EFBB747" w14:textId="77777777" w:rsidR="000D1222" w:rsidRDefault="000D1222" w:rsidP="000D1222">
      <w:pPr>
        <w:widowControl w:val="0"/>
        <w:tabs>
          <w:tab w:val="left" w:pos="284"/>
        </w:tabs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B2D677" w14:textId="11220EA2" w:rsidR="00EF7B8E" w:rsidRDefault="001C0372" w:rsidP="001C0372">
      <w:pPr>
        <w:pStyle w:val="50"/>
        <w:keepNext/>
        <w:keepLines/>
        <w:shd w:val="clear" w:color="auto" w:fill="auto"/>
        <w:tabs>
          <w:tab w:val="left" w:pos="1195"/>
        </w:tabs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 w:cs="Times New Roman"/>
          <w:color w:val="000000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572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F7B8E">
        <w:rPr>
          <w:rFonts w:ascii="Times New Roman" w:hAnsi="Times New Roman"/>
          <w:color w:val="000000"/>
          <w:sz w:val="24"/>
          <w:szCs w:val="24"/>
        </w:rPr>
        <w:t xml:space="preserve">Разработка математической модели системы </w:t>
      </w:r>
      <w:r w:rsidR="00660BB9">
        <w:rPr>
          <w:rFonts w:ascii="Times New Roman" w:hAnsi="Times New Roman"/>
          <w:color w:val="000000"/>
          <w:sz w:val="24"/>
          <w:szCs w:val="24"/>
        </w:rPr>
        <w:t xml:space="preserve">ПТОП </w:t>
      </w:r>
      <w:r w:rsidR="00EF7B8E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город </w:t>
      </w:r>
      <w:r w:rsidR="00C81A33">
        <w:rPr>
          <w:rFonts w:ascii="Times New Roman" w:hAnsi="Times New Roman"/>
          <w:color w:val="000000"/>
          <w:sz w:val="24"/>
          <w:szCs w:val="24"/>
        </w:rPr>
        <w:t>N</w:t>
      </w:r>
      <w:r w:rsidR="00EF7B8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23E1C">
        <w:rPr>
          <w:rFonts w:ascii="Times New Roman" w:hAnsi="Times New Roman"/>
          <w:color w:val="000000"/>
          <w:sz w:val="24"/>
          <w:szCs w:val="24"/>
        </w:rPr>
        <w:t xml:space="preserve">Показатели </w:t>
      </w:r>
      <w:r w:rsidR="00723E1C" w:rsidRPr="003E3988">
        <w:rPr>
          <w:rFonts w:ascii="Times New Roman" w:hAnsi="Times New Roman"/>
          <w:color w:val="000000"/>
          <w:sz w:val="24"/>
          <w:szCs w:val="24"/>
        </w:rPr>
        <w:t xml:space="preserve">функционирования транспортной системы </w:t>
      </w:r>
      <w:r w:rsidR="00723E1C">
        <w:rPr>
          <w:rFonts w:ascii="Times New Roman" w:hAnsi="Times New Roman"/>
          <w:color w:val="000000"/>
          <w:sz w:val="24"/>
          <w:szCs w:val="24"/>
        </w:rPr>
        <w:t>и эксплуатационных затрат</w:t>
      </w:r>
      <w:r w:rsidR="00723E1C" w:rsidRPr="003E3988">
        <w:rPr>
          <w:rFonts w:ascii="Times New Roman" w:hAnsi="Times New Roman"/>
          <w:color w:val="000000"/>
          <w:sz w:val="24"/>
          <w:szCs w:val="24"/>
        </w:rPr>
        <w:t xml:space="preserve"> на существующее положение</w:t>
      </w:r>
      <w:r w:rsidR="00EF7B8E">
        <w:rPr>
          <w:rFonts w:ascii="Times New Roman" w:hAnsi="Times New Roman"/>
          <w:color w:val="000000"/>
          <w:sz w:val="24"/>
          <w:szCs w:val="24"/>
        </w:rPr>
        <w:t>.</w:t>
      </w:r>
    </w:p>
    <w:p w14:paraId="1CDA6B80" w14:textId="77777777" w:rsidR="001C0372" w:rsidRPr="00EF7B8E" w:rsidRDefault="001C0372" w:rsidP="000D1222">
      <w:pPr>
        <w:widowControl w:val="0"/>
        <w:tabs>
          <w:tab w:val="left" w:pos="284"/>
        </w:tabs>
        <w:ind w:right="2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5627C41B" w14:textId="6ECD7F4B" w:rsidR="00660BB9" w:rsidRDefault="00660BB9" w:rsidP="001C0372">
      <w:pPr>
        <w:widowControl w:val="0"/>
        <w:numPr>
          <w:ilvl w:val="0"/>
          <w:numId w:val="27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73AA0">
        <w:rPr>
          <w:rFonts w:ascii="Times New Roman" w:hAnsi="Times New Roman"/>
          <w:color w:val="000000"/>
          <w:sz w:val="24"/>
          <w:szCs w:val="24"/>
        </w:rPr>
        <w:t xml:space="preserve">Материалы обследований пассажирских потоков, </w:t>
      </w:r>
      <w:r w:rsidRPr="000B3B4D">
        <w:rPr>
          <w:rFonts w:ascii="Times New Roman" w:hAnsi="Times New Roman"/>
          <w:color w:val="000000"/>
          <w:sz w:val="24"/>
          <w:szCs w:val="24"/>
        </w:rPr>
        <w:t xml:space="preserve">транспортных корреспонденций, транспортной подвижности и транспортного поведения населения, и иных параметров работы транспортной системы </w:t>
      </w:r>
      <w:r>
        <w:rPr>
          <w:rFonts w:ascii="Times New Roman" w:hAnsi="Times New Roman"/>
          <w:color w:val="000000"/>
          <w:sz w:val="24"/>
          <w:szCs w:val="24"/>
        </w:rPr>
        <w:t>городского округа</w:t>
      </w:r>
      <w:r w:rsidR="00765BB1">
        <w:rPr>
          <w:rFonts w:ascii="Times New Roman" w:hAnsi="Times New Roman"/>
          <w:color w:val="000000"/>
          <w:sz w:val="24"/>
          <w:szCs w:val="24"/>
        </w:rPr>
        <w:t>.</w:t>
      </w:r>
    </w:p>
    <w:p w14:paraId="6BB35E68" w14:textId="42A8ABC1" w:rsidR="00DA1FFA" w:rsidRPr="00765BB1" w:rsidRDefault="00DA1FFA" w:rsidP="00765BB1">
      <w:pPr>
        <w:widowControl w:val="0"/>
        <w:numPr>
          <w:ilvl w:val="1"/>
          <w:numId w:val="27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73AA0">
        <w:rPr>
          <w:rFonts w:ascii="Times New Roman" w:hAnsi="Times New Roman"/>
          <w:color w:val="000000"/>
          <w:sz w:val="24"/>
          <w:szCs w:val="24"/>
        </w:rPr>
        <w:t>Обследование пассажирских потоков и пассажирооборота с использованием автоматизированной системы мониторинга пассажиропотока (АСМПП</w:t>
      </w:r>
      <w:proofErr w:type="gramStart"/>
      <w:r w:rsidRPr="00173AA0">
        <w:rPr>
          <w:rFonts w:ascii="Times New Roman" w:hAnsi="Times New Roman"/>
          <w:color w:val="000000"/>
          <w:sz w:val="24"/>
          <w:szCs w:val="24"/>
        </w:rPr>
        <w:t>).</w:t>
      </w:r>
      <w:r w:rsidRPr="00765BB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14:paraId="5B39A50E" w14:textId="77777777" w:rsidR="00DA1FFA" w:rsidRPr="00173AA0" w:rsidRDefault="00DA1FFA" w:rsidP="00DA1FFA">
      <w:pPr>
        <w:widowControl w:val="0"/>
        <w:numPr>
          <w:ilvl w:val="2"/>
          <w:numId w:val="27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73AA0">
        <w:rPr>
          <w:rFonts w:ascii="Times New Roman" w:hAnsi="Times New Roman"/>
          <w:color w:val="000000"/>
          <w:sz w:val="24"/>
          <w:szCs w:val="24"/>
        </w:rPr>
        <w:t>Массивы данных обследований в электронном виде, пригодном для обработки системами управления базами данных (MS Excel, MS Access и иными).</w:t>
      </w:r>
    </w:p>
    <w:p w14:paraId="4D7DEBDE" w14:textId="77777777" w:rsidR="00DA1FFA" w:rsidRPr="00173AA0" w:rsidRDefault="00DA1FFA" w:rsidP="00DA1FFA">
      <w:pPr>
        <w:widowControl w:val="0"/>
        <w:numPr>
          <w:ilvl w:val="2"/>
          <w:numId w:val="27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73AA0">
        <w:rPr>
          <w:rFonts w:ascii="Times New Roman" w:hAnsi="Times New Roman"/>
          <w:color w:val="000000"/>
          <w:sz w:val="24"/>
          <w:szCs w:val="24"/>
        </w:rPr>
        <w:t>Результаты обследований.</w:t>
      </w:r>
    </w:p>
    <w:p w14:paraId="72CE7F0F" w14:textId="77777777" w:rsidR="00DA1FFA" w:rsidRPr="00173AA0" w:rsidRDefault="00DA1FFA" w:rsidP="00DA1FFA">
      <w:pPr>
        <w:widowControl w:val="0"/>
        <w:numPr>
          <w:ilvl w:val="1"/>
          <w:numId w:val="27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73AA0">
        <w:rPr>
          <w:rFonts w:ascii="Times New Roman" w:hAnsi="Times New Roman"/>
          <w:color w:val="000000"/>
          <w:sz w:val="24"/>
          <w:szCs w:val="24"/>
        </w:rPr>
        <w:t xml:space="preserve">Обследование пассажирских потоков и пассажирооборота </w:t>
      </w:r>
      <w:proofErr w:type="spellStart"/>
      <w:r w:rsidRPr="00173AA0">
        <w:rPr>
          <w:rFonts w:ascii="Times New Roman" w:hAnsi="Times New Roman"/>
          <w:color w:val="000000"/>
          <w:sz w:val="24"/>
          <w:szCs w:val="24"/>
        </w:rPr>
        <w:t>полуавтоматизированным</w:t>
      </w:r>
      <w:proofErr w:type="spellEnd"/>
      <w:r w:rsidRPr="00173AA0">
        <w:rPr>
          <w:rFonts w:ascii="Times New Roman" w:hAnsi="Times New Roman"/>
          <w:color w:val="000000"/>
          <w:sz w:val="24"/>
          <w:szCs w:val="24"/>
        </w:rPr>
        <w:t xml:space="preserve"> методом с использованием мобильного приложения, разрабатываемого Исполнителем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(при необходимости)</w:t>
      </w:r>
      <w:r w:rsidRPr="00173AA0">
        <w:rPr>
          <w:rFonts w:ascii="Times New Roman" w:hAnsi="Times New Roman"/>
          <w:color w:val="000000"/>
          <w:sz w:val="24"/>
          <w:szCs w:val="24"/>
        </w:rPr>
        <w:t>.</w:t>
      </w:r>
    </w:p>
    <w:p w14:paraId="09A40CCD" w14:textId="77777777" w:rsidR="00DA1FFA" w:rsidRPr="00173AA0" w:rsidRDefault="00DA1FFA" w:rsidP="00DA1FFA">
      <w:pPr>
        <w:widowControl w:val="0"/>
        <w:numPr>
          <w:ilvl w:val="2"/>
          <w:numId w:val="27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73AA0">
        <w:rPr>
          <w:rFonts w:ascii="Times New Roman" w:hAnsi="Times New Roman"/>
          <w:color w:val="000000"/>
          <w:sz w:val="24"/>
          <w:szCs w:val="24"/>
        </w:rPr>
        <w:t>Массивы данных обследований в электронном виде, пригодном для обработки системами управления базами данных (MS Excel, MS Access и иными).</w:t>
      </w:r>
    </w:p>
    <w:p w14:paraId="758BCB3E" w14:textId="77777777" w:rsidR="00DA1FFA" w:rsidRPr="00173AA0" w:rsidRDefault="00DA1FFA" w:rsidP="00DA1FFA">
      <w:pPr>
        <w:widowControl w:val="0"/>
        <w:numPr>
          <w:ilvl w:val="2"/>
          <w:numId w:val="27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73AA0">
        <w:rPr>
          <w:rFonts w:ascii="Times New Roman" w:hAnsi="Times New Roman"/>
          <w:color w:val="000000"/>
          <w:sz w:val="24"/>
          <w:szCs w:val="24"/>
        </w:rPr>
        <w:t>Результаты обследований.</w:t>
      </w:r>
    </w:p>
    <w:p w14:paraId="0F010143" w14:textId="77777777" w:rsidR="00DA1FFA" w:rsidRPr="00173AA0" w:rsidRDefault="00DA1FFA" w:rsidP="00DA1FFA">
      <w:pPr>
        <w:widowControl w:val="0"/>
        <w:numPr>
          <w:ilvl w:val="1"/>
          <w:numId w:val="27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73AA0">
        <w:rPr>
          <w:rFonts w:ascii="Times New Roman" w:hAnsi="Times New Roman"/>
          <w:color w:val="000000"/>
          <w:sz w:val="24"/>
          <w:szCs w:val="24"/>
        </w:rPr>
        <w:t>Обследование пассажирских корреспонденций по данным валидаций билетов в системе автоматизированной оплаты проезда.</w:t>
      </w:r>
    </w:p>
    <w:p w14:paraId="188A8403" w14:textId="77777777" w:rsidR="00DA1FFA" w:rsidRPr="00173AA0" w:rsidRDefault="00DA1FFA" w:rsidP="00DA1FFA">
      <w:pPr>
        <w:widowControl w:val="0"/>
        <w:numPr>
          <w:ilvl w:val="2"/>
          <w:numId w:val="27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73AA0">
        <w:rPr>
          <w:rFonts w:ascii="Times New Roman" w:hAnsi="Times New Roman"/>
          <w:color w:val="000000"/>
          <w:sz w:val="24"/>
          <w:szCs w:val="24"/>
        </w:rPr>
        <w:t>Массивы данных обследований в электронном виде, пригодном для обработки системами управления базами данных (MS Excel, MS Access и иными).</w:t>
      </w:r>
    </w:p>
    <w:p w14:paraId="14F7291B" w14:textId="77777777" w:rsidR="00DA1FFA" w:rsidRPr="00173AA0" w:rsidRDefault="00DA1FFA" w:rsidP="00DA1FFA">
      <w:pPr>
        <w:widowControl w:val="0"/>
        <w:numPr>
          <w:ilvl w:val="2"/>
          <w:numId w:val="27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73AA0">
        <w:rPr>
          <w:rFonts w:ascii="Times New Roman" w:hAnsi="Times New Roman"/>
          <w:color w:val="000000"/>
          <w:sz w:val="24"/>
          <w:szCs w:val="24"/>
        </w:rPr>
        <w:t>Результаты обследований.</w:t>
      </w:r>
    </w:p>
    <w:p w14:paraId="025ABFEE" w14:textId="328DA8D9" w:rsidR="00ED7ED1" w:rsidRPr="003E3988" w:rsidRDefault="00974D34" w:rsidP="001C0372">
      <w:pPr>
        <w:widowControl w:val="0"/>
        <w:numPr>
          <w:ilvl w:val="0"/>
          <w:numId w:val="27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3E3988">
        <w:rPr>
          <w:rFonts w:ascii="Times New Roman" w:hAnsi="Times New Roman"/>
          <w:color w:val="000000"/>
          <w:sz w:val="24"/>
          <w:szCs w:val="24"/>
        </w:rPr>
        <w:t>Разработка м</w:t>
      </w:r>
      <w:r w:rsidR="000E3351" w:rsidRPr="003E3988">
        <w:rPr>
          <w:rFonts w:ascii="Times New Roman" w:hAnsi="Times New Roman"/>
          <w:color w:val="000000"/>
          <w:sz w:val="24"/>
          <w:szCs w:val="24"/>
        </w:rPr>
        <w:t>атематическ</w:t>
      </w:r>
      <w:r w:rsidRPr="003E3988">
        <w:rPr>
          <w:rFonts w:ascii="Times New Roman" w:hAnsi="Times New Roman"/>
          <w:color w:val="000000"/>
          <w:sz w:val="24"/>
          <w:szCs w:val="24"/>
        </w:rPr>
        <w:t>ой</w:t>
      </w:r>
      <w:r w:rsidR="000E3351" w:rsidRPr="003E3988">
        <w:rPr>
          <w:rFonts w:ascii="Times New Roman" w:hAnsi="Times New Roman"/>
          <w:color w:val="000000"/>
          <w:sz w:val="24"/>
          <w:szCs w:val="24"/>
        </w:rPr>
        <w:t xml:space="preserve"> модел</w:t>
      </w:r>
      <w:r w:rsidRPr="003E3988">
        <w:rPr>
          <w:rFonts w:ascii="Times New Roman" w:hAnsi="Times New Roman"/>
          <w:color w:val="000000"/>
          <w:sz w:val="24"/>
          <w:szCs w:val="24"/>
        </w:rPr>
        <w:t>и</w:t>
      </w:r>
      <w:r w:rsidR="000E3351" w:rsidRPr="003E3988">
        <w:rPr>
          <w:rFonts w:ascii="Times New Roman" w:hAnsi="Times New Roman"/>
          <w:color w:val="000000"/>
          <w:sz w:val="24"/>
          <w:szCs w:val="24"/>
        </w:rPr>
        <w:t xml:space="preserve"> системы </w:t>
      </w:r>
      <w:r w:rsidR="00660BB9">
        <w:rPr>
          <w:rFonts w:ascii="Times New Roman" w:hAnsi="Times New Roman"/>
          <w:color w:val="000000"/>
          <w:sz w:val="24"/>
          <w:szCs w:val="24"/>
        </w:rPr>
        <w:t>ПТОП городского округа</w:t>
      </w:r>
      <w:r w:rsidR="000E3351" w:rsidRPr="003E3988">
        <w:rPr>
          <w:rFonts w:ascii="Times New Roman" w:hAnsi="Times New Roman"/>
          <w:color w:val="000000"/>
          <w:sz w:val="24"/>
          <w:szCs w:val="24"/>
        </w:rPr>
        <w:t xml:space="preserve"> в электронном виде</w:t>
      </w:r>
      <w:r w:rsidR="003E3988" w:rsidRPr="003E3988">
        <w:rPr>
          <w:rFonts w:ascii="Times New Roman" w:hAnsi="Times New Roman"/>
          <w:color w:val="000000"/>
          <w:sz w:val="24"/>
          <w:szCs w:val="24"/>
        </w:rPr>
        <w:t>.</w:t>
      </w:r>
    </w:p>
    <w:p w14:paraId="6E81CA4D" w14:textId="77777777" w:rsidR="0016324F" w:rsidRPr="003E3988" w:rsidRDefault="00ED7ED1" w:rsidP="00ED7ED1">
      <w:pPr>
        <w:widowControl w:val="0"/>
        <w:numPr>
          <w:ilvl w:val="1"/>
          <w:numId w:val="27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3E3988">
        <w:rPr>
          <w:rFonts w:ascii="Times New Roman" w:hAnsi="Times New Roman"/>
          <w:color w:val="000000"/>
          <w:sz w:val="24"/>
          <w:szCs w:val="24"/>
        </w:rPr>
        <w:t>Формирование ц</w:t>
      </w:r>
      <w:r w:rsidR="000E3351" w:rsidRPr="003E3988">
        <w:rPr>
          <w:rFonts w:ascii="Times New Roman" w:hAnsi="Times New Roman"/>
          <w:color w:val="000000"/>
          <w:sz w:val="24"/>
          <w:szCs w:val="24"/>
        </w:rPr>
        <w:t>ифров</w:t>
      </w:r>
      <w:r w:rsidRPr="003E3988">
        <w:rPr>
          <w:rFonts w:ascii="Times New Roman" w:hAnsi="Times New Roman"/>
          <w:color w:val="000000"/>
          <w:sz w:val="24"/>
          <w:szCs w:val="24"/>
        </w:rPr>
        <w:t>ой</w:t>
      </w:r>
      <w:r w:rsidR="000E3351" w:rsidRPr="003E3988">
        <w:rPr>
          <w:rFonts w:ascii="Times New Roman" w:hAnsi="Times New Roman"/>
          <w:color w:val="000000"/>
          <w:sz w:val="24"/>
          <w:szCs w:val="24"/>
        </w:rPr>
        <w:t xml:space="preserve"> карт</w:t>
      </w:r>
      <w:r w:rsidRPr="003E3988">
        <w:rPr>
          <w:rFonts w:ascii="Times New Roman" w:hAnsi="Times New Roman"/>
          <w:color w:val="000000"/>
          <w:sz w:val="24"/>
          <w:szCs w:val="24"/>
        </w:rPr>
        <w:t>ы</w:t>
      </w:r>
      <w:r w:rsidR="000E3351" w:rsidRPr="003E3988">
        <w:rPr>
          <w:rFonts w:ascii="Times New Roman" w:hAnsi="Times New Roman"/>
          <w:color w:val="000000"/>
          <w:sz w:val="24"/>
          <w:szCs w:val="24"/>
        </w:rPr>
        <w:t xml:space="preserve"> территории </w:t>
      </w:r>
      <w:r w:rsidR="003E3988" w:rsidRPr="003E3988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0E3351" w:rsidRPr="003E3988">
        <w:rPr>
          <w:rFonts w:ascii="Times New Roman" w:hAnsi="Times New Roman"/>
          <w:color w:val="000000"/>
          <w:sz w:val="24"/>
          <w:szCs w:val="24"/>
        </w:rPr>
        <w:t>, с подробностью по дорожно-транспортной сети и застройке, соответствующую подробности не менее масштаба 1:100000, векторное представление графа транспортной сети</w:t>
      </w:r>
      <w:r w:rsidR="0016324F" w:rsidRPr="003E3988">
        <w:rPr>
          <w:rFonts w:ascii="Times New Roman" w:hAnsi="Times New Roman"/>
          <w:color w:val="000000"/>
          <w:sz w:val="24"/>
          <w:szCs w:val="24"/>
        </w:rPr>
        <w:t xml:space="preserve"> с атрибутами</w:t>
      </w:r>
      <w:r w:rsidR="00DE0F02" w:rsidRPr="003E3988">
        <w:rPr>
          <w:rFonts w:ascii="Times New Roman" w:hAnsi="Times New Roman"/>
          <w:color w:val="000000"/>
          <w:sz w:val="24"/>
          <w:szCs w:val="24"/>
        </w:rPr>
        <w:t>. Предоставление данных в открытых форматах (</w:t>
      </w:r>
      <w:proofErr w:type="spellStart"/>
      <w:r w:rsidR="00DE0F02" w:rsidRPr="003E3988">
        <w:rPr>
          <w:rFonts w:ascii="Times New Roman" w:hAnsi="Times New Roman"/>
          <w:color w:val="000000"/>
          <w:sz w:val="24"/>
          <w:szCs w:val="24"/>
          <w:lang w:val="en-US"/>
        </w:rPr>
        <w:t>shp</w:t>
      </w:r>
      <w:proofErr w:type="spellEnd"/>
      <w:r w:rsidR="00DE0F02" w:rsidRPr="003E398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E0F02" w:rsidRPr="003E3988">
        <w:rPr>
          <w:rFonts w:ascii="Times New Roman" w:hAnsi="Times New Roman"/>
          <w:color w:val="000000"/>
          <w:sz w:val="24"/>
          <w:szCs w:val="24"/>
          <w:lang w:val="en-US"/>
        </w:rPr>
        <w:t>csv</w:t>
      </w:r>
      <w:r w:rsidR="00DE0F02" w:rsidRPr="003E3988">
        <w:rPr>
          <w:rFonts w:ascii="Times New Roman" w:hAnsi="Times New Roman"/>
          <w:color w:val="000000"/>
          <w:sz w:val="24"/>
          <w:szCs w:val="24"/>
        </w:rPr>
        <w:t>)</w:t>
      </w:r>
      <w:r w:rsidR="003E3988" w:rsidRPr="003E3988">
        <w:rPr>
          <w:rFonts w:ascii="Times New Roman" w:hAnsi="Times New Roman"/>
          <w:color w:val="000000"/>
          <w:sz w:val="24"/>
          <w:szCs w:val="24"/>
        </w:rPr>
        <w:t>.</w:t>
      </w:r>
    </w:p>
    <w:p w14:paraId="043AD8B3" w14:textId="77777777" w:rsidR="00DE0F02" w:rsidRPr="003E3988" w:rsidRDefault="00DE0F02" w:rsidP="00ED7ED1">
      <w:pPr>
        <w:widowControl w:val="0"/>
        <w:numPr>
          <w:ilvl w:val="1"/>
          <w:numId w:val="27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3E3988">
        <w:rPr>
          <w:rFonts w:ascii="Times New Roman" w:hAnsi="Times New Roman"/>
          <w:color w:val="000000"/>
          <w:sz w:val="24"/>
          <w:szCs w:val="24"/>
        </w:rPr>
        <w:t xml:space="preserve">Формирование данных о существующей маршрутной сети ПТОП. Предоставление данных в формате </w:t>
      </w:r>
      <w:r w:rsidRPr="003E3988">
        <w:rPr>
          <w:rFonts w:ascii="Times New Roman" w:hAnsi="Times New Roman"/>
          <w:color w:val="000000"/>
          <w:sz w:val="24"/>
          <w:szCs w:val="24"/>
          <w:lang w:val="en-US"/>
        </w:rPr>
        <w:t>GTFS</w:t>
      </w:r>
      <w:r w:rsidR="003E3988" w:rsidRPr="003E3988">
        <w:rPr>
          <w:rFonts w:ascii="Times New Roman" w:hAnsi="Times New Roman"/>
          <w:color w:val="000000"/>
          <w:sz w:val="24"/>
          <w:szCs w:val="24"/>
        </w:rPr>
        <w:t>.</w:t>
      </w:r>
    </w:p>
    <w:p w14:paraId="42F721EE" w14:textId="3C07D30D" w:rsidR="0016324F" w:rsidRPr="00E97B27" w:rsidRDefault="0016324F" w:rsidP="00A32174">
      <w:pPr>
        <w:widowControl w:val="0"/>
        <w:numPr>
          <w:ilvl w:val="1"/>
          <w:numId w:val="27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E97B27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0E3351" w:rsidRPr="00E97B27">
        <w:rPr>
          <w:rFonts w:ascii="Times New Roman" w:hAnsi="Times New Roman"/>
          <w:color w:val="000000"/>
          <w:sz w:val="24"/>
          <w:szCs w:val="24"/>
        </w:rPr>
        <w:t>системы транспортных районов</w:t>
      </w:r>
      <w:r w:rsidRPr="00E97B27">
        <w:rPr>
          <w:rFonts w:ascii="Times New Roman" w:hAnsi="Times New Roman"/>
          <w:color w:val="000000"/>
          <w:sz w:val="24"/>
          <w:szCs w:val="24"/>
        </w:rPr>
        <w:t xml:space="preserve"> с атрибутами</w:t>
      </w:r>
      <w:r w:rsidR="00DE0F02" w:rsidRPr="00E97B27">
        <w:rPr>
          <w:rFonts w:ascii="Times New Roman" w:hAnsi="Times New Roman"/>
          <w:color w:val="000000"/>
          <w:sz w:val="24"/>
          <w:szCs w:val="24"/>
        </w:rPr>
        <w:t xml:space="preserve"> на существующее положение и прогнозные периоды. Предоставление данных в формате </w:t>
      </w:r>
      <w:proofErr w:type="spellStart"/>
      <w:r w:rsidR="00DE0F02" w:rsidRPr="00E97B27">
        <w:rPr>
          <w:rFonts w:ascii="Times New Roman" w:hAnsi="Times New Roman"/>
          <w:color w:val="000000"/>
          <w:sz w:val="24"/>
          <w:szCs w:val="24"/>
          <w:lang w:val="en-US"/>
        </w:rPr>
        <w:t>shp</w:t>
      </w:r>
      <w:proofErr w:type="spellEnd"/>
      <w:r w:rsidR="003E3988" w:rsidRPr="00E97B27">
        <w:rPr>
          <w:rFonts w:ascii="Times New Roman" w:hAnsi="Times New Roman"/>
          <w:color w:val="000000"/>
          <w:sz w:val="24"/>
          <w:szCs w:val="24"/>
        </w:rPr>
        <w:t>.</w:t>
      </w:r>
    </w:p>
    <w:p w14:paraId="1DDD8832" w14:textId="628A4F58" w:rsidR="0016324F" w:rsidRPr="003E3988" w:rsidRDefault="0016324F" w:rsidP="00ED7ED1">
      <w:pPr>
        <w:widowControl w:val="0"/>
        <w:numPr>
          <w:ilvl w:val="1"/>
          <w:numId w:val="27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3E3988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="000E3351" w:rsidRPr="003E3988">
        <w:rPr>
          <w:rFonts w:ascii="Times New Roman" w:hAnsi="Times New Roman"/>
          <w:color w:val="000000"/>
          <w:sz w:val="24"/>
          <w:szCs w:val="24"/>
        </w:rPr>
        <w:t xml:space="preserve"> матрицы корреспонденций</w:t>
      </w:r>
      <w:r w:rsidRPr="003E3988">
        <w:rPr>
          <w:rFonts w:ascii="Times New Roman" w:hAnsi="Times New Roman"/>
          <w:color w:val="000000"/>
          <w:sz w:val="24"/>
          <w:szCs w:val="24"/>
        </w:rPr>
        <w:t xml:space="preserve"> транспорта общего пользования на основе данных о </w:t>
      </w:r>
      <w:proofErr w:type="spellStart"/>
      <w:r w:rsidRPr="003E3988">
        <w:rPr>
          <w:rFonts w:ascii="Times New Roman" w:hAnsi="Times New Roman"/>
          <w:color w:val="000000"/>
          <w:sz w:val="24"/>
          <w:szCs w:val="24"/>
        </w:rPr>
        <w:t>валидациях</w:t>
      </w:r>
      <w:proofErr w:type="spellEnd"/>
      <w:r w:rsidRPr="003E3988">
        <w:rPr>
          <w:rFonts w:ascii="Times New Roman" w:hAnsi="Times New Roman"/>
          <w:color w:val="000000"/>
          <w:sz w:val="24"/>
          <w:szCs w:val="24"/>
        </w:rPr>
        <w:t xml:space="preserve"> билетов в электронной системе оплаты проезда с использованием результатов обследований пассажиропотока системой АСМПП</w:t>
      </w:r>
      <w:r w:rsidR="00E94C0C" w:rsidRPr="003E398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E94C0C" w:rsidRPr="003E3988">
        <w:rPr>
          <w:rFonts w:ascii="Times New Roman" w:hAnsi="Times New Roman"/>
          <w:color w:val="000000"/>
          <w:sz w:val="24"/>
          <w:szCs w:val="24"/>
        </w:rPr>
        <w:t>полуавтоматизированных</w:t>
      </w:r>
      <w:proofErr w:type="spellEnd"/>
      <w:r w:rsidR="00E94C0C" w:rsidRPr="003E3988">
        <w:rPr>
          <w:rFonts w:ascii="Times New Roman" w:hAnsi="Times New Roman"/>
          <w:color w:val="000000"/>
          <w:sz w:val="24"/>
          <w:szCs w:val="24"/>
        </w:rPr>
        <w:t xml:space="preserve"> обследований</w:t>
      </w:r>
      <w:r w:rsidR="003E3988" w:rsidRPr="003E3988">
        <w:rPr>
          <w:rFonts w:ascii="Times New Roman" w:hAnsi="Times New Roman"/>
          <w:color w:val="000000"/>
          <w:sz w:val="24"/>
          <w:szCs w:val="24"/>
        </w:rPr>
        <w:t>.</w:t>
      </w:r>
      <w:r w:rsidR="00E97B27">
        <w:rPr>
          <w:rFonts w:ascii="Times New Roman" w:hAnsi="Times New Roman"/>
          <w:color w:val="000000"/>
          <w:sz w:val="24"/>
          <w:szCs w:val="24"/>
        </w:rPr>
        <w:t xml:space="preserve"> Предоставление данных в </w:t>
      </w:r>
      <w:r w:rsidR="00E97B27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формате </w:t>
      </w:r>
      <w:r w:rsidR="00E97B27">
        <w:rPr>
          <w:rFonts w:ascii="Times New Roman" w:hAnsi="Times New Roman"/>
          <w:color w:val="000000"/>
          <w:sz w:val="24"/>
          <w:szCs w:val="24"/>
          <w:lang w:val="en-US"/>
        </w:rPr>
        <w:t>CSV.</w:t>
      </w:r>
    </w:p>
    <w:p w14:paraId="56BEACBF" w14:textId="5321B9D0" w:rsidR="000E3351" w:rsidRPr="003E3988" w:rsidRDefault="000E3351" w:rsidP="00E97B27">
      <w:pPr>
        <w:widowControl w:val="0"/>
        <w:ind w:left="1076" w:right="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F5F945" w14:textId="77777777" w:rsidR="00944C19" w:rsidRPr="003E3988" w:rsidRDefault="00E94C0C" w:rsidP="001C0372">
      <w:pPr>
        <w:widowControl w:val="0"/>
        <w:numPr>
          <w:ilvl w:val="0"/>
          <w:numId w:val="27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3E3988">
        <w:rPr>
          <w:rFonts w:ascii="Times New Roman" w:hAnsi="Times New Roman"/>
          <w:color w:val="000000"/>
          <w:sz w:val="24"/>
          <w:szCs w:val="24"/>
        </w:rPr>
        <w:t>Разработка п</w:t>
      </w:r>
      <w:r w:rsidR="000E3351" w:rsidRPr="003E3988">
        <w:rPr>
          <w:rFonts w:ascii="Times New Roman" w:hAnsi="Times New Roman"/>
          <w:color w:val="000000"/>
          <w:sz w:val="24"/>
          <w:szCs w:val="24"/>
        </w:rPr>
        <w:t>аспорт</w:t>
      </w:r>
      <w:r w:rsidRPr="003E3988">
        <w:rPr>
          <w:rFonts w:ascii="Times New Roman" w:hAnsi="Times New Roman"/>
          <w:color w:val="000000"/>
          <w:sz w:val="24"/>
          <w:szCs w:val="24"/>
        </w:rPr>
        <w:t>а</w:t>
      </w:r>
      <w:r w:rsidR="000E3351" w:rsidRPr="003E3988">
        <w:rPr>
          <w:rFonts w:ascii="Times New Roman" w:hAnsi="Times New Roman"/>
          <w:color w:val="000000"/>
          <w:sz w:val="24"/>
          <w:szCs w:val="24"/>
        </w:rPr>
        <w:t xml:space="preserve"> математической модели транспортной системы </w:t>
      </w:r>
      <w:r w:rsidR="003E3988" w:rsidRPr="003E3988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0E3351" w:rsidRPr="003E3988">
        <w:rPr>
          <w:rFonts w:ascii="Times New Roman" w:hAnsi="Times New Roman"/>
          <w:color w:val="000000"/>
          <w:sz w:val="24"/>
          <w:szCs w:val="24"/>
        </w:rPr>
        <w:t>, содержащ</w:t>
      </w:r>
      <w:r w:rsidR="00944C19" w:rsidRPr="003E3988">
        <w:rPr>
          <w:rFonts w:ascii="Times New Roman" w:hAnsi="Times New Roman"/>
          <w:color w:val="000000"/>
          <w:sz w:val="24"/>
          <w:szCs w:val="24"/>
        </w:rPr>
        <w:t>его</w:t>
      </w:r>
      <w:r w:rsidR="000E3351" w:rsidRPr="003E3988">
        <w:rPr>
          <w:rFonts w:ascii="Times New Roman" w:hAnsi="Times New Roman"/>
          <w:color w:val="000000"/>
          <w:sz w:val="24"/>
          <w:szCs w:val="24"/>
        </w:rPr>
        <w:t xml:space="preserve"> данные о транспортном районировании моделируемой территории, графе транспортной сети, видах и сроках транспортных обследований, выполненных в ходе разработки </w:t>
      </w:r>
      <w:r w:rsidR="00944C19" w:rsidRPr="003E3988">
        <w:rPr>
          <w:rFonts w:ascii="Times New Roman" w:hAnsi="Times New Roman"/>
          <w:color w:val="000000"/>
          <w:sz w:val="24"/>
          <w:szCs w:val="24"/>
        </w:rPr>
        <w:t>модели</w:t>
      </w:r>
      <w:r w:rsidR="000E3351" w:rsidRPr="003E3988">
        <w:rPr>
          <w:rFonts w:ascii="Times New Roman" w:hAnsi="Times New Roman"/>
          <w:color w:val="000000"/>
          <w:sz w:val="24"/>
          <w:szCs w:val="24"/>
        </w:rPr>
        <w:t>, версии программного обеспечения, необходимого для работы с моделью</w:t>
      </w:r>
      <w:r w:rsidR="003E3988" w:rsidRPr="003E3988">
        <w:rPr>
          <w:rFonts w:ascii="Times New Roman" w:hAnsi="Times New Roman"/>
          <w:color w:val="000000"/>
          <w:sz w:val="24"/>
          <w:szCs w:val="24"/>
        </w:rPr>
        <w:t>.</w:t>
      </w:r>
    </w:p>
    <w:p w14:paraId="5668BCC2" w14:textId="4E8748D0" w:rsidR="000E3351" w:rsidRPr="003E3988" w:rsidRDefault="000E3351" w:rsidP="001C0372">
      <w:pPr>
        <w:widowControl w:val="0"/>
        <w:numPr>
          <w:ilvl w:val="0"/>
          <w:numId w:val="27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3E3988">
        <w:rPr>
          <w:rFonts w:ascii="Times New Roman" w:hAnsi="Times New Roman"/>
          <w:color w:val="000000"/>
          <w:sz w:val="24"/>
          <w:szCs w:val="24"/>
        </w:rPr>
        <w:t xml:space="preserve">Результаты математического моделирования транспортной системы </w:t>
      </w:r>
      <w:r w:rsidR="003E3988" w:rsidRPr="003E3988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Pr="003E3988">
        <w:rPr>
          <w:rFonts w:ascii="Times New Roman" w:hAnsi="Times New Roman"/>
          <w:color w:val="000000"/>
          <w:sz w:val="24"/>
          <w:szCs w:val="24"/>
        </w:rPr>
        <w:t xml:space="preserve"> – расчет существующих параметров  пассажирских потоков в транспортной системе </w:t>
      </w:r>
      <w:r w:rsidR="003E3988" w:rsidRPr="003E3988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Pr="003E3988">
        <w:rPr>
          <w:rFonts w:ascii="Times New Roman" w:hAnsi="Times New Roman"/>
          <w:color w:val="000000"/>
          <w:sz w:val="24"/>
          <w:szCs w:val="24"/>
        </w:rPr>
        <w:t xml:space="preserve"> по базовому сценарию (</w:t>
      </w:r>
      <w:r w:rsidR="009F2E1B" w:rsidRPr="003E3988">
        <w:rPr>
          <w:rFonts w:ascii="Times New Roman" w:hAnsi="Times New Roman"/>
          <w:color w:val="000000"/>
          <w:sz w:val="24"/>
          <w:szCs w:val="24"/>
        </w:rPr>
        <w:t>без внедрения мероприятий</w:t>
      </w:r>
      <w:r w:rsidRPr="003E3988">
        <w:rPr>
          <w:rFonts w:ascii="Times New Roman" w:hAnsi="Times New Roman"/>
          <w:color w:val="000000"/>
          <w:sz w:val="24"/>
          <w:szCs w:val="24"/>
        </w:rPr>
        <w:t>)</w:t>
      </w:r>
      <w:r w:rsidR="003E3988" w:rsidRPr="003E3988">
        <w:rPr>
          <w:rFonts w:ascii="Times New Roman" w:hAnsi="Times New Roman"/>
          <w:color w:val="000000"/>
          <w:sz w:val="24"/>
          <w:szCs w:val="24"/>
        </w:rPr>
        <w:t>.</w:t>
      </w:r>
    </w:p>
    <w:p w14:paraId="0B1E3F83" w14:textId="77777777" w:rsidR="000E3351" w:rsidRPr="003E3988" w:rsidRDefault="000E3351" w:rsidP="001C0372">
      <w:pPr>
        <w:widowControl w:val="0"/>
        <w:numPr>
          <w:ilvl w:val="0"/>
          <w:numId w:val="27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3E3988">
        <w:rPr>
          <w:rFonts w:ascii="Times New Roman" w:hAnsi="Times New Roman"/>
          <w:color w:val="000000"/>
          <w:sz w:val="24"/>
          <w:szCs w:val="24"/>
        </w:rPr>
        <w:t xml:space="preserve">Показатели </w:t>
      </w:r>
      <w:bookmarkStart w:id="2" w:name="_Hlk120245077"/>
      <w:r w:rsidRPr="003E3988">
        <w:rPr>
          <w:rFonts w:ascii="Times New Roman" w:hAnsi="Times New Roman"/>
          <w:color w:val="000000"/>
          <w:sz w:val="24"/>
          <w:szCs w:val="24"/>
        </w:rPr>
        <w:t xml:space="preserve">функционирования транспортной системы </w:t>
      </w:r>
      <w:r w:rsidR="003E3988" w:rsidRPr="003E3988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Pr="003E3988">
        <w:rPr>
          <w:rFonts w:ascii="Times New Roman" w:hAnsi="Times New Roman"/>
          <w:color w:val="000000"/>
          <w:sz w:val="24"/>
          <w:szCs w:val="24"/>
        </w:rPr>
        <w:t xml:space="preserve"> на существующее положение</w:t>
      </w:r>
      <w:bookmarkEnd w:id="2"/>
      <w:r w:rsidR="003E3988" w:rsidRPr="003E3988">
        <w:rPr>
          <w:rFonts w:ascii="Times New Roman" w:hAnsi="Times New Roman"/>
          <w:color w:val="000000"/>
          <w:sz w:val="24"/>
          <w:szCs w:val="24"/>
        </w:rPr>
        <w:t>.</w:t>
      </w:r>
    </w:p>
    <w:p w14:paraId="227740AF" w14:textId="77777777" w:rsidR="000E3351" w:rsidRPr="003E3988" w:rsidRDefault="000953EF" w:rsidP="001C0372">
      <w:pPr>
        <w:widowControl w:val="0"/>
        <w:numPr>
          <w:ilvl w:val="0"/>
          <w:numId w:val="27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3E3988">
        <w:rPr>
          <w:rFonts w:ascii="Times New Roman" w:hAnsi="Times New Roman"/>
          <w:color w:val="000000"/>
          <w:sz w:val="24"/>
          <w:szCs w:val="24"/>
        </w:rPr>
        <w:t>П</w:t>
      </w:r>
      <w:r w:rsidR="000E3351" w:rsidRPr="003E3988">
        <w:rPr>
          <w:rFonts w:ascii="Times New Roman" w:hAnsi="Times New Roman"/>
          <w:color w:val="000000"/>
          <w:sz w:val="24"/>
          <w:szCs w:val="24"/>
        </w:rPr>
        <w:t>оказатели эксплуатационных затрат по транспортной системе в денежном выражении</w:t>
      </w:r>
      <w:r w:rsidR="00CC1A0C" w:rsidRPr="003E3988">
        <w:rPr>
          <w:rFonts w:ascii="Times New Roman" w:hAnsi="Times New Roman"/>
          <w:color w:val="000000"/>
          <w:sz w:val="24"/>
          <w:szCs w:val="24"/>
        </w:rPr>
        <w:t xml:space="preserve"> по существующему положению</w:t>
      </w:r>
      <w:r w:rsidR="003E3988" w:rsidRPr="003E3988">
        <w:rPr>
          <w:rFonts w:ascii="Times New Roman" w:hAnsi="Times New Roman"/>
          <w:color w:val="000000"/>
          <w:sz w:val="24"/>
          <w:szCs w:val="24"/>
        </w:rPr>
        <w:t>.</w:t>
      </w:r>
    </w:p>
    <w:p w14:paraId="2E7B4D6F" w14:textId="000F8840" w:rsidR="000F2667" w:rsidRDefault="000F2667" w:rsidP="000F2667">
      <w:pPr>
        <w:widowControl w:val="0"/>
        <w:ind w:left="644" w:right="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769F75" w14:textId="11E1577E" w:rsidR="00723E1C" w:rsidRDefault="00723E1C" w:rsidP="00723E1C">
      <w:pPr>
        <w:pStyle w:val="50"/>
        <w:keepNext/>
        <w:keepLines/>
        <w:shd w:val="clear" w:color="auto" w:fill="auto"/>
        <w:tabs>
          <w:tab w:val="left" w:pos="1195"/>
        </w:tabs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057230">
        <w:rPr>
          <w:rFonts w:ascii="Times New Roman" w:hAnsi="Times New Roman" w:cs="Times New Roman"/>
          <w:color w:val="000000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572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Разработка и оценка социально-экономической, бюджетной и экологической эффективности мероприятий по развитию транспортного обслуживания населения пассажирским транспортном общего пользования и транспортной инфраструктуры на территории </w:t>
      </w:r>
      <w:r w:rsidR="00883EE3">
        <w:rPr>
          <w:rFonts w:ascii="Times New Roman" w:hAnsi="Times New Roman"/>
          <w:color w:val="000000"/>
          <w:sz w:val="24"/>
          <w:szCs w:val="24"/>
        </w:rPr>
        <w:t>городского округа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883E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3EE3">
        <w:rPr>
          <w:rFonts w:ascii="Times New Roman" w:hAnsi="Times New Roman"/>
          <w:sz w:val="24"/>
          <w:szCs w:val="24"/>
        </w:rPr>
        <w:t>Разработка научно обоснованных предложений по тарифному меню</w:t>
      </w:r>
      <w:r w:rsidR="00883EE3">
        <w:rPr>
          <w:rFonts w:ascii="Times New Roman" w:hAnsi="Times New Roman"/>
          <w:color w:val="000000"/>
          <w:sz w:val="24"/>
          <w:szCs w:val="24"/>
        </w:rPr>
        <w:t xml:space="preserve">. Оценка стоимости мероприятий по развитию пассажирского транспорта общего пользования и </w:t>
      </w:r>
      <w:r w:rsidR="00883EE3" w:rsidRPr="000E3351">
        <w:rPr>
          <w:rFonts w:ascii="Times New Roman" w:hAnsi="Times New Roman"/>
          <w:color w:val="000000"/>
          <w:sz w:val="24"/>
          <w:szCs w:val="24"/>
        </w:rPr>
        <w:t>эксплуатационных расходов по маршрутам ПТОП</w:t>
      </w:r>
      <w:r w:rsidR="00883EE3">
        <w:rPr>
          <w:rFonts w:ascii="Times New Roman" w:hAnsi="Times New Roman"/>
          <w:color w:val="000000"/>
          <w:sz w:val="24"/>
          <w:szCs w:val="24"/>
        </w:rPr>
        <w:t>.</w:t>
      </w:r>
    </w:p>
    <w:p w14:paraId="5965EE5F" w14:textId="77777777" w:rsidR="00723E1C" w:rsidRDefault="00723E1C" w:rsidP="000F2667">
      <w:pPr>
        <w:widowControl w:val="0"/>
        <w:ind w:left="644" w:right="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685496" w14:textId="77777777" w:rsidR="00247A35" w:rsidRPr="00877C94" w:rsidRDefault="00247A35" w:rsidP="00247A35">
      <w:pPr>
        <w:widowControl w:val="0"/>
        <w:numPr>
          <w:ilvl w:val="0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877C94">
        <w:rPr>
          <w:rFonts w:ascii="Times New Roman" w:hAnsi="Times New Roman"/>
          <w:color w:val="000000"/>
          <w:sz w:val="24"/>
          <w:szCs w:val="24"/>
        </w:rPr>
        <w:t xml:space="preserve">Разработка предложений по </w:t>
      </w:r>
      <w:r>
        <w:rPr>
          <w:rFonts w:ascii="Times New Roman" w:hAnsi="Times New Roman"/>
          <w:color w:val="000000"/>
          <w:sz w:val="24"/>
          <w:szCs w:val="24"/>
        </w:rPr>
        <w:t xml:space="preserve">изменению </w:t>
      </w:r>
      <w:r w:rsidRPr="00877C94">
        <w:rPr>
          <w:rFonts w:ascii="Times New Roman" w:hAnsi="Times New Roman"/>
          <w:color w:val="000000"/>
          <w:sz w:val="24"/>
          <w:szCs w:val="24"/>
        </w:rPr>
        <w:t xml:space="preserve">тарифного меню </w:t>
      </w:r>
      <w:r w:rsidRPr="001833DD">
        <w:rPr>
          <w:rFonts w:ascii="Times New Roman" w:hAnsi="Times New Roman" w:hint="eastAsia"/>
          <w:color w:val="000000"/>
          <w:sz w:val="24"/>
          <w:szCs w:val="24"/>
        </w:rPr>
        <w:t>с</w:t>
      </w:r>
      <w:r w:rsidRPr="00183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33DD">
        <w:rPr>
          <w:rFonts w:ascii="Times New Roman" w:hAnsi="Times New Roman" w:hint="eastAsia"/>
          <w:color w:val="000000"/>
          <w:sz w:val="24"/>
          <w:szCs w:val="24"/>
        </w:rPr>
        <w:t>целью</w:t>
      </w:r>
      <w:r w:rsidRPr="00183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33DD">
        <w:rPr>
          <w:rFonts w:ascii="Times New Roman" w:hAnsi="Times New Roman" w:hint="eastAsia"/>
          <w:color w:val="000000"/>
          <w:sz w:val="24"/>
          <w:szCs w:val="24"/>
        </w:rPr>
        <w:t>повышения</w:t>
      </w:r>
      <w:r w:rsidRPr="00183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33DD">
        <w:rPr>
          <w:rFonts w:ascii="Times New Roman" w:hAnsi="Times New Roman" w:hint="eastAsia"/>
          <w:color w:val="000000"/>
          <w:sz w:val="24"/>
          <w:szCs w:val="24"/>
        </w:rPr>
        <w:t>собираемости</w:t>
      </w:r>
      <w:r w:rsidRPr="00183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33DD">
        <w:rPr>
          <w:rFonts w:ascii="Times New Roman" w:hAnsi="Times New Roman" w:hint="eastAsia"/>
          <w:color w:val="000000"/>
          <w:sz w:val="24"/>
          <w:szCs w:val="24"/>
        </w:rPr>
        <w:t>проездной</w:t>
      </w:r>
      <w:r w:rsidRPr="00183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33DD">
        <w:rPr>
          <w:rFonts w:ascii="Times New Roman" w:hAnsi="Times New Roman" w:hint="eastAsia"/>
          <w:color w:val="000000"/>
          <w:sz w:val="24"/>
          <w:szCs w:val="24"/>
        </w:rPr>
        <w:t>платы</w:t>
      </w:r>
      <w:r w:rsidRPr="001833D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833DD">
        <w:rPr>
          <w:rFonts w:ascii="Times New Roman" w:hAnsi="Times New Roman" w:hint="eastAsia"/>
          <w:color w:val="000000"/>
          <w:sz w:val="24"/>
          <w:szCs w:val="24"/>
        </w:rPr>
        <w:t>повышения</w:t>
      </w:r>
      <w:r w:rsidRPr="00183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33DD">
        <w:rPr>
          <w:rFonts w:ascii="Times New Roman" w:hAnsi="Times New Roman" w:hint="eastAsia"/>
          <w:color w:val="000000"/>
          <w:sz w:val="24"/>
          <w:szCs w:val="24"/>
        </w:rPr>
        <w:t>частоты</w:t>
      </w:r>
      <w:r w:rsidRPr="00183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33DD">
        <w:rPr>
          <w:rFonts w:ascii="Times New Roman" w:hAnsi="Times New Roman" w:hint="eastAsia"/>
          <w:color w:val="000000"/>
          <w:sz w:val="24"/>
          <w:szCs w:val="24"/>
        </w:rPr>
        <w:t>использования</w:t>
      </w:r>
      <w:r w:rsidRPr="00183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33DD">
        <w:rPr>
          <w:rFonts w:ascii="Times New Roman" w:hAnsi="Times New Roman" w:hint="eastAsia"/>
          <w:color w:val="000000"/>
          <w:sz w:val="24"/>
          <w:szCs w:val="24"/>
        </w:rPr>
        <w:t>ПТОП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681BBA3" w14:textId="77777777" w:rsidR="00247A35" w:rsidRPr="0056523F" w:rsidRDefault="00247A35" w:rsidP="00247A35">
      <w:pPr>
        <w:pStyle w:val="a3"/>
        <w:numPr>
          <w:ilvl w:val="1"/>
          <w:numId w:val="3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6523F">
        <w:rPr>
          <w:rFonts w:ascii="Times New Roman" w:hAnsi="Times New Roman"/>
          <w:sz w:val="24"/>
          <w:szCs w:val="24"/>
        </w:rPr>
        <w:t>Определение терминологии, характеристик и классификации тарифного меню.</w:t>
      </w:r>
    </w:p>
    <w:p w14:paraId="0A081816" w14:textId="77777777" w:rsidR="00247A35" w:rsidRPr="0056523F" w:rsidRDefault="00247A35" w:rsidP="00247A35">
      <w:pPr>
        <w:pStyle w:val="a3"/>
        <w:numPr>
          <w:ilvl w:val="1"/>
          <w:numId w:val="3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6523F">
        <w:rPr>
          <w:rFonts w:ascii="Times New Roman" w:hAnsi="Times New Roman"/>
          <w:sz w:val="24"/>
          <w:szCs w:val="24"/>
        </w:rPr>
        <w:t>Определение основных принципов разработки тарифного меню.</w:t>
      </w:r>
      <w:r w:rsidRPr="00940C27">
        <w:rPr>
          <w:rFonts w:ascii="Times New Roman" w:hAnsi="Times New Roman"/>
          <w:sz w:val="24"/>
          <w:szCs w:val="24"/>
        </w:rPr>
        <w:t xml:space="preserve"> </w:t>
      </w:r>
      <w:r w:rsidRPr="00BE7038">
        <w:rPr>
          <w:rFonts w:ascii="Times New Roman" w:hAnsi="Times New Roman"/>
          <w:sz w:val="24"/>
          <w:szCs w:val="24"/>
        </w:rPr>
        <w:t xml:space="preserve">Предложения по тарифной интеграции видов транспорта общего пользования в </w:t>
      </w:r>
      <w:r>
        <w:rPr>
          <w:rFonts w:ascii="Times New Roman" w:hAnsi="Times New Roman"/>
          <w:sz w:val="24"/>
          <w:szCs w:val="24"/>
        </w:rPr>
        <w:t>городском округе.</w:t>
      </w:r>
    </w:p>
    <w:p w14:paraId="7390BC7C" w14:textId="77777777" w:rsidR="00247A35" w:rsidRPr="004546CF" w:rsidRDefault="00247A35" w:rsidP="00247A35">
      <w:pPr>
        <w:pStyle w:val="a3"/>
        <w:numPr>
          <w:ilvl w:val="1"/>
          <w:numId w:val="37"/>
        </w:numPr>
        <w:spacing w:after="160" w:line="259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 w:rsidRPr="0056523F">
        <w:rPr>
          <w:rFonts w:ascii="Times New Roman" w:hAnsi="Times New Roman"/>
          <w:sz w:val="24"/>
          <w:szCs w:val="24"/>
        </w:rPr>
        <w:t xml:space="preserve">Разработка предложений </w:t>
      </w:r>
      <w:r>
        <w:rPr>
          <w:rFonts w:ascii="Times New Roman" w:hAnsi="Times New Roman"/>
          <w:sz w:val="24"/>
          <w:szCs w:val="24"/>
        </w:rPr>
        <w:t>по учету</w:t>
      </w:r>
      <w:r w:rsidRPr="0056523F">
        <w:rPr>
          <w:rFonts w:ascii="Times New Roman" w:hAnsi="Times New Roman"/>
          <w:sz w:val="24"/>
          <w:szCs w:val="24"/>
        </w:rPr>
        <w:t xml:space="preserve"> тарифного меню при оценке спроса на услуги транспорта общего пользования в муниципальном образовании.</w:t>
      </w:r>
    </w:p>
    <w:p w14:paraId="129BDF9B" w14:textId="77777777" w:rsidR="00247A35" w:rsidRPr="004546CF" w:rsidRDefault="00247A35" w:rsidP="00247A35">
      <w:pPr>
        <w:pStyle w:val="a3"/>
        <w:numPr>
          <w:ilvl w:val="1"/>
          <w:numId w:val="37"/>
        </w:numPr>
        <w:spacing w:after="160" w:line="259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 w:rsidRPr="0056523F">
        <w:rPr>
          <w:rFonts w:ascii="Times New Roman" w:hAnsi="Times New Roman"/>
          <w:sz w:val="24"/>
          <w:szCs w:val="24"/>
        </w:rPr>
        <w:t>Разработка предложений по обеспечению комплексного подхода к планированию маршрутной сети транспорта общего пользования в муниципальном образовании с учетом тарифной политики.</w:t>
      </w:r>
    </w:p>
    <w:p w14:paraId="00DDE8D9" w14:textId="77777777" w:rsidR="00247A35" w:rsidRDefault="00247A35" w:rsidP="00247A35">
      <w:pPr>
        <w:pStyle w:val="a3"/>
        <w:numPr>
          <w:ilvl w:val="1"/>
          <w:numId w:val="3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E7038">
        <w:rPr>
          <w:rFonts w:ascii="Times New Roman" w:hAnsi="Times New Roman"/>
          <w:sz w:val="24"/>
          <w:szCs w:val="24"/>
        </w:rPr>
        <w:t>Разработка предложений по формированию тарифных зон в муниципальном образовании.</w:t>
      </w:r>
    </w:p>
    <w:p w14:paraId="5C3A6E66" w14:textId="77777777" w:rsidR="00247A35" w:rsidRPr="00BE7038" w:rsidRDefault="00247A35" w:rsidP="00247A35">
      <w:pPr>
        <w:pStyle w:val="a3"/>
        <w:numPr>
          <w:ilvl w:val="1"/>
          <w:numId w:val="3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41231">
        <w:rPr>
          <w:rFonts w:ascii="Times New Roman" w:hAnsi="Times New Roman"/>
          <w:color w:val="000000"/>
          <w:sz w:val="24"/>
          <w:szCs w:val="24"/>
        </w:rPr>
        <w:t xml:space="preserve">Мероприятия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организации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совершенствованию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системы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оплаты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проезда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повышению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эффективности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контроля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оплаты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проезда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9A6FD42" w14:textId="209DBAB9" w:rsidR="000F51DD" w:rsidRDefault="000F51DD" w:rsidP="00723E1C">
      <w:pPr>
        <w:widowControl w:val="0"/>
        <w:numPr>
          <w:ilvl w:val="0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Социальный стандарт транспортного обслуживания населения и целевые показатели документов планирования</w:t>
      </w:r>
    </w:p>
    <w:p w14:paraId="19E7E581" w14:textId="46FBDF58" w:rsidR="000F51DD" w:rsidRDefault="000F51DD" w:rsidP="000F51DD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Номенклатура и нормативы показателей социального стандарта транспортного обслуживания</w:t>
      </w:r>
      <w:r w:rsidR="00F647D0">
        <w:rPr>
          <w:rFonts w:ascii="Times New Roman" w:hAnsi="Times New Roman"/>
          <w:color w:val="000000"/>
          <w:sz w:val="24"/>
          <w:szCs w:val="24"/>
        </w:rPr>
        <w:t>.</w:t>
      </w:r>
    </w:p>
    <w:p w14:paraId="705C5609" w14:textId="7BD82EDA" w:rsidR="000F51DD" w:rsidRDefault="000F51DD" w:rsidP="000F51DD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0E3351">
        <w:rPr>
          <w:rFonts w:ascii="Times New Roman" w:hAnsi="Times New Roman"/>
          <w:color w:val="000000"/>
          <w:sz w:val="24"/>
          <w:szCs w:val="24"/>
        </w:rPr>
        <w:t xml:space="preserve">Значения целевых показателей ПКРТИ </w:t>
      </w:r>
      <w:r w:rsidR="00F647D0">
        <w:rPr>
          <w:rFonts w:ascii="Times New Roman" w:hAnsi="Times New Roman"/>
          <w:color w:val="000000"/>
          <w:sz w:val="24"/>
          <w:szCs w:val="24"/>
        </w:rPr>
        <w:t xml:space="preserve">(в части транспорта общего пользования) </w:t>
      </w:r>
      <w:r w:rsidRPr="000E3351">
        <w:rPr>
          <w:rFonts w:ascii="Times New Roman" w:hAnsi="Times New Roman"/>
          <w:color w:val="000000"/>
          <w:sz w:val="24"/>
          <w:szCs w:val="24"/>
        </w:rPr>
        <w:t>на год завершения реализации ПКРТИ и на промежуточные горизонты планирования</w:t>
      </w:r>
      <w:r>
        <w:rPr>
          <w:rFonts w:ascii="Times New Roman" w:hAnsi="Times New Roman"/>
          <w:color w:val="000000"/>
          <w:sz w:val="24"/>
          <w:szCs w:val="24"/>
        </w:rPr>
        <w:t>, с учетом обеспечения соблюдения нормативов Социального стандарта транспортного обслуживания</w:t>
      </w:r>
      <w:r w:rsidR="00F647D0">
        <w:rPr>
          <w:rFonts w:ascii="Times New Roman" w:hAnsi="Times New Roman"/>
          <w:color w:val="000000"/>
          <w:sz w:val="24"/>
          <w:szCs w:val="24"/>
        </w:rPr>
        <w:t>.</w:t>
      </w:r>
    </w:p>
    <w:p w14:paraId="2399A341" w14:textId="0388C9B4" w:rsidR="003E3988" w:rsidRPr="00A3377E" w:rsidRDefault="000F51DD" w:rsidP="00A3377E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истем</w:t>
      </w:r>
      <w:r w:rsidR="00A3377E">
        <w:rPr>
          <w:rFonts w:ascii="Times New Roman" w:hAnsi="Times New Roman"/>
          <w:color w:val="000000"/>
          <w:sz w:val="24"/>
          <w:szCs w:val="24"/>
        </w:rPr>
        <w:t>а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целевых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показателей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КСОТ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0BB9" w:rsidRPr="00A3377E">
        <w:rPr>
          <w:rFonts w:ascii="Times New Roman" w:hAnsi="Times New Roman" w:hint="eastAsia"/>
          <w:color w:val="000000"/>
          <w:sz w:val="24"/>
          <w:szCs w:val="24"/>
        </w:rPr>
        <w:t>городского округа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включающ</w:t>
      </w:r>
      <w:r w:rsidR="00A3377E" w:rsidRPr="00A3377E">
        <w:rPr>
          <w:rFonts w:ascii="Times New Roman" w:hAnsi="Times New Roman"/>
          <w:color w:val="000000"/>
          <w:sz w:val="24"/>
          <w:szCs w:val="24"/>
        </w:rPr>
        <w:t>ая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показатели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качества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транспортного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обслуживания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населения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на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маршрутах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регулярных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перевозок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пассажиров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и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багажа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в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пределах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0BB9" w:rsidRPr="00A3377E">
        <w:rPr>
          <w:rFonts w:ascii="Times New Roman" w:hAnsi="Times New Roman" w:hint="eastAsia"/>
          <w:color w:val="000000"/>
          <w:sz w:val="24"/>
          <w:szCs w:val="24"/>
        </w:rPr>
        <w:t>городского округа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на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lastRenderedPageBreak/>
        <w:t>существующее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положение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и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на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перспективу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по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сценариям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развития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транспортной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инфраструктуры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на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горизонты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планирования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предусматриваемые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88" w:rsidRPr="00A3377E">
        <w:rPr>
          <w:rFonts w:ascii="Times New Roman" w:hAnsi="Times New Roman" w:hint="eastAsia"/>
          <w:color w:val="000000"/>
          <w:sz w:val="24"/>
          <w:szCs w:val="24"/>
        </w:rPr>
        <w:t>д</w:t>
      </w:r>
      <w:r w:rsidR="003E3988" w:rsidRPr="00A3377E">
        <w:rPr>
          <w:rFonts w:ascii="Times New Roman" w:hAnsi="Times New Roman"/>
          <w:color w:val="000000"/>
          <w:sz w:val="24"/>
          <w:szCs w:val="24"/>
        </w:rPr>
        <w:t>окументами транспортного планирования.</w:t>
      </w:r>
    </w:p>
    <w:p w14:paraId="5818AB03" w14:textId="732F8603" w:rsidR="003E3988" w:rsidRPr="003E3988" w:rsidRDefault="003E3988" w:rsidP="00723E1C">
      <w:pPr>
        <w:widowControl w:val="0"/>
        <w:numPr>
          <w:ilvl w:val="0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3E3988">
        <w:rPr>
          <w:rFonts w:ascii="Times New Roman" w:hAnsi="Times New Roman"/>
          <w:color w:val="000000"/>
          <w:sz w:val="24"/>
          <w:szCs w:val="24"/>
        </w:rPr>
        <w:t xml:space="preserve">Разработка </w:t>
      </w:r>
      <w:r w:rsidR="005E7B46">
        <w:rPr>
          <w:rFonts w:ascii="Times New Roman" w:hAnsi="Times New Roman"/>
          <w:color w:val="000000"/>
          <w:sz w:val="24"/>
          <w:szCs w:val="24"/>
        </w:rPr>
        <w:t xml:space="preserve">сценариев реализации ПКРТИ (в части ПТОП), обеспечивающих достижение целевых показателей. </w:t>
      </w:r>
      <w:r w:rsidR="005E7B46" w:rsidRPr="000E3351">
        <w:rPr>
          <w:rFonts w:ascii="Times New Roman" w:hAnsi="Times New Roman"/>
          <w:color w:val="000000"/>
          <w:sz w:val="24"/>
          <w:szCs w:val="24"/>
        </w:rPr>
        <w:t xml:space="preserve">Перечни мероприятий по </w:t>
      </w:r>
      <w:r w:rsidR="005E7B46">
        <w:rPr>
          <w:rFonts w:ascii="Times New Roman" w:hAnsi="Times New Roman"/>
          <w:color w:val="000000"/>
          <w:sz w:val="24"/>
          <w:szCs w:val="24"/>
        </w:rPr>
        <w:t>сценариям</w:t>
      </w:r>
      <w:r w:rsidR="005E7B46" w:rsidRPr="000E3351">
        <w:rPr>
          <w:rFonts w:ascii="Times New Roman" w:hAnsi="Times New Roman"/>
          <w:color w:val="000000"/>
          <w:sz w:val="24"/>
          <w:szCs w:val="24"/>
        </w:rPr>
        <w:t xml:space="preserve"> реализации ПКРТИ</w:t>
      </w:r>
      <w:r w:rsidR="005E7B46">
        <w:rPr>
          <w:rFonts w:ascii="Times New Roman" w:hAnsi="Times New Roman"/>
          <w:color w:val="000000"/>
          <w:sz w:val="24"/>
          <w:szCs w:val="24"/>
        </w:rPr>
        <w:t xml:space="preserve"> в части ПТОП</w:t>
      </w:r>
      <w:r w:rsidRPr="003E3988">
        <w:rPr>
          <w:rFonts w:ascii="Times New Roman" w:hAnsi="Times New Roman"/>
          <w:color w:val="000000"/>
          <w:sz w:val="24"/>
          <w:szCs w:val="24"/>
        </w:rPr>
        <w:t>:</w:t>
      </w:r>
    </w:p>
    <w:p w14:paraId="456566FC" w14:textId="4AF0842B" w:rsidR="003E3988" w:rsidRPr="003E3988" w:rsidRDefault="003E3988" w:rsidP="00723E1C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3E3988">
        <w:rPr>
          <w:rFonts w:ascii="Times New Roman" w:hAnsi="Times New Roman"/>
          <w:color w:val="000000"/>
          <w:sz w:val="24"/>
          <w:szCs w:val="24"/>
        </w:rPr>
        <w:t>Мероприятия</w:t>
      </w:r>
      <w:r w:rsidRPr="003E3988">
        <w:rPr>
          <w:rFonts w:ascii="Times New Roman" w:hAnsi="Times New Roman"/>
          <w:color w:val="000000"/>
          <w:sz w:val="24"/>
          <w:szCs w:val="24"/>
        </w:rPr>
        <w:tab/>
        <w:t>по строительству и реконструкции</w:t>
      </w:r>
      <w:r w:rsidR="0073666B">
        <w:rPr>
          <w:rFonts w:ascii="Times New Roman" w:hAnsi="Times New Roman"/>
          <w:color w:val="000000"/>
          <w:sz w:val="24"/>
          <w:szCs w:val="24"/>
        </w:rPr>
        <w:t xml:space="preserve"> для целей организации движения ПТОП</w:t>
      </w:r>
      <w:r w:rsidRPr="003E3988">
        <w:rPr>
          <w:rFonts w:ascii="Times New Roman" w:hAnsi="Times New Roman"/>
          <w:color w:val="000000"/>
          <w:sz w:val="24"/>
          <w:szCs w:val="24"/>
        </w:rPr>
        <w:t xml:space="preserve"> автомобильных дорог регионального, межмуниципального и местного значения на территории </w:t>
      </w:r>
      <w:r w:rsidR="0073666B">
        <w:rPr>
          <w:rFonts w:ascii="Times New Roman" w:hAnsi="Times New Roman"/>
          <w:color w:val="000000"/>
          <w:sz w:val="24"/>
          <w:szCs w:val="24"/>
        </w:rPr>
        <w:t>городского округа</w:t>
      </w:r>
      <w:r w:rsidRPr="003E3988">
        <w:rPr>
          <w:rFonts w:ascii="Times New Roman" w:hAnsi="Times New Roman"/>
          <w:color w:val="000000"/>
          <w:sz w:val="24"/>
          <w:szCs w:val="24"/>
        </w:rPr>
        <w:t>, улиц населенных пунктов и городских дорог,  строительству и реконструкции линий и объектов рельсового и городского электрического транспорта всех видов, обособлению трамвайных путей, строительству мостов, тоннелей</w:t>
      </w:r>
      <w:r w:rsidR="0073666B">
        <w:rPr>
          <w:rFonts w:ascii="Times New Roman" w:hAnsi="Times New Roman"/>
          <w:color w:val="000000"/>
          <w:sz w:val="24"/>
          <w:szCs w:val="24"/>
        </w:rPr>
        <w:t>,</w:t>
      </w:r>
      <w:r w:rsidRPr="003E3988">
        <w:rPr>
          <w:rFonts w:ascii="Times New Roman" w:hAnsi="Times New Roman"/>
          <w:color w:val="000000"/>
          <w:sz w:val="24"/>
          <w:szCs w:val="24"/>
        </w:rPr>
        <w:t xml:space="preserve"> путепроводов, пересечений в разных уровнях, иных дорожных сооружений</w:t>
      </w:r>
      <w:r w:rsidR="004546CF">
        <w:rPr>
          <w:rFonts w:ascii="Times New Roman" w:hAnsi="Times New Roman"/>
          <w:color w:val="000000"/>
          <w:sz w:val="24"/>
          <w:szCs w:val="24"/>
        </w:rPr>
        <w:t>.</w:t>
      </w:r>
    </w:p>
    <w:p w14:paraId="718FB3F4" w14:textId="02E1BFF9" w:rsidR="003E3988" w:rsidRPr="003E3988" w:rsidRDefault="003E3988" w:rsidP="00723E1C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3E3988">
        <w:rPr>
          <w:rFonts w:ascii="Times New Roman" w:hAnsi="Times New Roman"/>
          <w:color w:val="000000"/>
          <w:sz w:val="24"/>
          <w:szCs w:val="24"/>
        </w:rPr>
        <w:t>Мероприятия по строительству и реконструкции транспортно-пересадочных узлов и остановочных пунктов  ПТОП</w:t>
      </w:r>
      <w:r w:rsidR="004546CF">
        <w:rPr>
          <w:rFonts w:ascii="Times New Roman" w:hAnsi="Times New Roman"/>
          <w:color w:val="000000"/>
          <w:sz w:val="24"/>
          <w:szCs w:val="24"/>
        </w:rPr>
        <w:t>.</w:t>
      </w:r>
      <w:r w:rsidRPr="003E398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0F799DE" w14:textId="298E6775" w:rsidR="003E3988" w:rsidRPr="003E3988" w:rsidRDefault="003E3988" w:rsidP="00723E1C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3E3988">
        <w:rPr>
          <w:rFonts w:ascii="Times New Roman" w:hAnsi="Times New Roman"/>
          <w:color w:val="000000"/>
          <w:sz w:val="24"/>
          <w:szCs w:val="24"/>
        </w:rPr>
        <w:t>Мероприятия</w:t>
      </w:r>
      <w:r w:rsidRPr="003E3988">
        <w:rPr>
          <w:rFonts w:ascii="Times New Roman" w:hAnsi="Times New Roman"/>
          <w:color w:val="000000"/>
          <w:sz w:val="24"/>
          <w:szCs w:val="24"/>
        </w:rPr>
        <w:tab/>
        <w:t xml:space="preserve">по строительству и реконструкции депо и парков подвижного состава ПТОП, специальной инфраструктуры обеспечения функционирования ПТОП, погрузочно-разгрузочных площадок, складов и терминалов, иных объектов, обеспечивающих функционирование транспортной системы </w:t>
      </w:r>
      <w:r w:rsidR="00660BB9">
        <w:rPr>
          <w:rFonts w:ascii="Times New Roman" w:hAnsi="Times New Roman"/>
          <w:color w:val="000000"/>
          <w:sz w:val="24"/>
          <w:szCs w:val="24"/>
        </w:rPr>
        <w:t>городского округа</w:t>
      </w:r>
      <w:r w:rsidR="004546CF">
        <w:rPr>
          <w:rFonts w:ascii="Times New Roman" w:hAnsi="Times New Roman"/>
          <w:color w:val="000000"/>
          <w:sz w:val="24"/>
          <w:szCs w:val="24"/>
        </w:rPr>
        <w:t>.</w:t>
      </w:r>
    </w:p>
    <w:p w14:paraId="25D6A7CD" w14:textId="5723CF98" w:rsidR="003E3988" w:rsidRPr="00E41DB5" w:rsidRDefault="003E3988" w:rsidP="00723E1C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E41DB5">
        <w:rPr>
          <w:rFonts w:ascii="Times New Roman" w:hAnsi="Times New Roman"/>
          <w:color w:val="000000"/>
          <w:sz w:val="24"/>
          <w:szCs w:val="24"/>
        </w:rPr>
        <w:t>Мероприятия</w:t>
      </w:r>
      <w:r w:rsidRPr="00E41DB5">
        <w:rPr>
          <w:rFonts w:ascii="Times New Roman" w:hAnsi="Times New Roman"/>
          <w:color w:val="000000"/>
          <w:sz w:val="24"/>
          <w:szCs w:val="24"/>
        </w:rPr>
        <w:tab/>
        <w:t xml:space="preserve">по капитальному ремонту </w:t>
      </w:r>
      <w:r w:rsidR="00E41DB5" w:rsidRPr="00E41DB5">
        <w:rPr>
          <w:rFonts w:ascii="Times New Roman" w:hAnsi="Times New Roman"/>
          <w:color w:val="000000"/>
          <w:sz w:val="24"/>
          <w:szCs w:val="24"/>
        </w:rPr>
        <w:t>инфраструктуры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рельсового и городского электрического транспорта, иных объектов инфраструктуры ПТОП всех видов.</w:t>
      </w:r>
    </w:p>
    <w:p w14:paraId="36F02842" w14:textId="05CC6FD0" w:rsidR="003E3988" w:rsidRPr="00E41DB5" w:rsidRDefault="003E3988" w:rsidP="00723E1C">
      <w:pPr>
        <w:widowControl w:val="0"/>
        <w:numPr>
          <w:ilvl w:val="0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E41DB5">
        <w:rPr>
          <w:rFonts w:ascii="Times New Roman" w:hAnsi="Times New Roman"/>
          <w:color w:val="000000"/>
          <w:sz w:val="24"/>
          <w:szCs w:val="24"/>
        </w:rPr>
        <w:t xml:space="preserve">Разработка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перечней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мероприятий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вариантам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реализации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КСОТ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обеспечивающи</w:t>
      </w:r>
      <w:r w:rsidR="0070764D">
        <w:rPr>
          <w:rFonts w:ascii="Times New Roman" w:hAnsi="Times New Roman" w:hint="eastAsia"/>
          <w:color w:val="000000"/>
          <w:sz w:val="24"/>
          <w:szCs w:val="24"/>
        </w:rPr>
        <w:t>х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достижение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целевых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показателей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КСОТ</w:t>
      </w:r>
      <w:r w:rsidR="004546CF">
        <w:rPr>
          <w:rFonts w:ascii="Times New Roman" w:hAnsi="Times New Roman"/>
          <w:color w:val="000000"/>
          <w:sz w:val="24"/>
          <w:szCs w:val="24"/>
        </w:rPr>
        <w:t>.</w:t>
      </w:r>
    </w:p>
    <w:p w14:paraId="36453C13" w14:textId="0BE59FFD" w:rsidR="003E3988" w:rsidRPr="00E41DB5" w:rsidRDefault="003E3988" w:rsidP="00723E1C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E41DB5">
        <w:rPr>
          <w:rFonts w:ascii="Times New Roman" w:hAnsi="Times New Roman" w:hint="eastAsia"/>
          <w:color w:val="000000"/>
          <w:sz w:val="24"/>
          <w:szCs w:val="24"/>
        </w:rPr>
        <w:t>Разработка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принципов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формирования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оптимизированной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маршрутной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сети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городского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пассажирского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транспорта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общего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пользования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DB5">
        <w:rPr>
          <w:rFonts w:ascii="Times New Roman" w:hAnsi="Times New Roman" w:hint="eastAsia"/>
          <w:color w:val="000000"/>
          <w:sz w:val="24"/>
          <w:szCs w:val="24"/>
        </w:rPr>
        <w:t>территории</w:t>
      </w:r>
      <w:r w:rsidRPr="00E41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0BB9">
        <w:rPr>
          <w:rFonts w:ascii="Times New Roman" w:hAnsi="Times New Roman" w:hint="eastAsia"/>
          <w:color w:val="000000"/>
          <w:sz w:val="24"/>
          <w:szCs w:val="24"/>
        </w:rPr>
        <w:t>городского округа</w:t>
      </w:r>
      <w:r w:rsidRPr="00E41DB5">
        <w:rPr>
          <w:rFonts w:ascii="Times New Roman" w:hAnsi="Times New Roman"/>
          <w:color w:val="000000"/>
          <w:sz w:val="24"/>
          <w:szCs w:val="24"/>
        </w:rPr>
        <w:t>.</w:t>
      </w:r>
    </w:p>
    <w:p w14:paraId="191E856A" w14:textId="7E8AC6DB" w:rsidR="003E3988" w:rsidRPr="00041231" w:rsidRDefault="003E3988" w:rsidP="00723E1C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041231">
        <w:rPr>
          <w:rFonts w:ascii="Times New Roman" w:hAnsi="Times New Roman"/>
          <w:color w:val="000000"/>
          <w:sz w:val="24"/>
          <w:szCs w:val="24"/>
        </w:rPr>
        <w:t>Мероприятия п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о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изменению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характеристик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существующих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маршрутов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трассы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которых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полностью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проходят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пределах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0BB9">
        <w:rPr>
          <w:rFonts w:ascii="Times New Roman" w:hAnsi="Times New Roman" w:hint="eastAsia"/>
          <w:color w:val="000000"/>
          <w:sz w:val="24"/>
          <w:szCs w:val="24"/>
        </w:rPr>
        <w:t>городского округа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том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числе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трассы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виды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транспорта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классы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вместимость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подвижного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состава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режимы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работы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интервалы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движения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типам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дней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периодам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суток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отмене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существующих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маршрутов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установлению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новых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маршрутов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включая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разработку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плановой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учетной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документации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маршрутов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автомобильного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наземного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городского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электрического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транспорта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предусмотренной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действующим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законодательством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реестров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маршрутов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регулярных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перевозок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с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учетом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предлагаемых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изменений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за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исключением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раздела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планируемых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расписаний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каждому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остановочному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пункту</w:t>
      </w:r>
      <w:r w:rsidRPr="00041231">
        <w:rPr>
          <w:rFonts w:ascii="Times New Roman" w:hAnsi="Times New Roman"/>
          <w:color w:val="000000"/>
          <w:sz w:val="24"/>
          <w:szCs w:val="24"/>
        </w:rPr>
        <w:t>)</w:t>
      </w:r>
      <w:r w:rsidR="004546CF">
        <w:rPr>
          <w:rFonts w:ascii="Times New Roman" w:hAnsi="Times New Roman"/>
          <w:color w:val="000000"/>
          <w:sz w:val="24"/>
          <w:szCs w:val="24"/>
        </w:rPr>
        <w:t>.</w:t>
      </w:r>
    </w:p>
    <w:p w14:paraId="42F0E52F" w14:textId="52F26DC1" w:rsidR="003E3988" w:rsidRPr="00041231" w:rsidRDefault="003E3988" w:rsidP="00723E1C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041231">
        <w:rPr>
          <w:rFonts w:ascii="Times New Roman" w:hAnsi="Times New Roman"/>
          <w:color w:val="000000"/>
          <w:sz w:val="24"/>
          <w:szCs w:val="24"/>
        </w:rPr>
        <w:t xml:space="preserve">Мероприятия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закупке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подвижного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состава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для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эксплуатации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маршрутах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трасса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которых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полностью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проходит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пределах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0BB9">
        <w:rPr>
          <w:rFonts w:ascii="Times New Roman" w:hAnsi="Times New Roman" w:hint="eastAsia"/>
          <w:color w:val="000000"/>
          <w:sz w:val="24"/>
          <w:szCs w:val="24"/>
        </w:rPr>
        <w:t>городского округа</w:t>
      </w:r>
      <w:r w:rsidR="004546CF">
        <w:rPr>
          <w:rFonts w:ascii="Times New Roman" w:hAnsi="Times New Roman"/>
          <w:color w:val="000000"/>
          <w:sz w:val="24"/>
          <w:szCs w:val="24"/>
        </w:rPr>
        <w:t>.</w:t>
      </w:r>
    </w:p>
    <w:p w14:paraId="2E952653" w14:textId="19897288" w:rsidR="003E3988" w:rsidRPr="00041231" w:rsidRDefault="003E3988" w:rsidP="00723E1C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041231">
        <w:rPr>
          <w:rFonts w:ascii="Times New Roman" w:hAnsi="Times New Roman" w:hint="eastAsia"/>
          <w:color w:val="000000"/>
          <w:sz w:val="24"/>
          <w:szCs w:val="24"/>
        </w:rPr>
        <w:t>Мероприятия по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организации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дорожного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движения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части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обеспечения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приоритетных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условий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движения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подвижного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состава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ПТОП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территории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0BB9">
        <w:rPr>
          <w:rFonts w:ascii="Times New Roman" w:hAnsi="Times New Roman" w:hint="eastAsia"/>
          <w:color w:val="000000"/>
          <w:sz w:val="24"/>
          <w:szCs w:val="24"/>
        </w:rPr>
        <w:t>городского округа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организация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выделенных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полос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041231">
        <w:rPr>
          <w:rFonts w:ascii="Times New Roman" w:hAnsi="Times New Roman"/>
          <w:color w:val="000000"/>
          <w:sz w:val="24"/>
          <w:szCs w:val="24"/>
        </w:rPr>
        <w:t>/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или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обособленных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участков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движения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организации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движения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остановочных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пунктах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транспортно</w:t>
      </w:r>
      <w:r w:rsidRPr="00041231">
        <w:rPr>
          <w:rFonts w:ascii="Times New Roman" w:hAnsi="Times New Roman"/>
          <w:color w:val="000000"/>
          <w:sz w:val="24"/>
          <w:szCs w:val="24"/>
        </w:rPr>
        <w:t>-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пересадочных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узлах</w:t>
      </w:r>
      <w:r w:rsidR="004546CF">
        <w:rPr>
          <w:rFonts w:ascii="Times New Roman" w:hAnsi="Times New Roman"/>
          <w:color w:val="000000"/>
          <w:sz w:val="24"/>
          <w:szCs w:val="24"/>
        </w:rPr>
        <w:t>.</w:t>
      </w:r>
    </w:p>
    <w:p w14:paraId="3BE319A8" w14:textId="77777777" w:rsidR="003E3988" w:rsidRPr="00041231" w:rsidRDefault="003E3988" w:rsidP="00723E1C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041231">
        <w:rPr>
          <w:rFonts w:ascii="Times New Roman" w:hAnsi="Times New Roman"/>
          <w:color w:val="000000"/>
          <w:sz w:val="24"/>
          <w:szCs w:val="24"/>
        </w:rPr>
        <w:t xml:space="preserve">Мероприятия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изменению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вида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перевозок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регулируемый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нерегулируемый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тариф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выбора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типа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контракта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с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перечислением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билетной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выручки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заказчику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перевозок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либо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сохранением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билетной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выручки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у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исполнителя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контракта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231">
        <w:rPr>
          <w:rFonts w:ascii="Times New Roman" w:hAnsi="Times New Roman" w:hint="eastAsia"/>
          <w:color w:val="000000"/>
          <w:sz w:val="24"/>
          <w:szCs w:val="24"/>
        </w:rPr>
        <w:t>маршрутам</w:t>
      </w:r>
      <w:r w:rsidRPr="0004123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5C1594" w14:textId="5690AE0C" w:rsidR="003E3988" w:rsidRPr="002B5D9D" w:rsidRDefault="003E3988" w:rsidP="00723E1C">
      <w:pPr>
        <w:widowControl w:val="0"/>
        <w:numPr>
          <w:ilvl w:val="0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2B5D9D">
        <w:rPr>
          <w:rFonts w:ascii="Times New Roman" w:hAnsi="Times New Roman"/>
          <w:color w:val="000000"/>
          <w:sz w:val="24"/>
          <w:szCs w:val="24"/>
        </w:rPr>
        <w:t xml:space="preserve">Уточнение паспорта математической модели транспортной системы </w:t>
      </w:r>
      <w:r w:rsidR="00660BB9">
        <w:rPr>
          <w:rFonts w:ascii="Times New Roman" w:hAnsi="Times New Roman"/>
          <w:color w:val="000000"/>
          <w:sz w:val="24"/>
          <w:szCs w:val="24"/>
        </w:rPr>
        <w:t>городского округа</w:t>
      </w:r>
      <w:r w:rsidRPr="002B5D9D">
        <w:rPr>
          <w:rFonts w:ascii="Times New Roman" w:hAnsi="Times New Roman"/>
          <w:color w:val="000000"/>
          <w:sz w:val="24"/>
          <w:szCs w:val="24"/>
        </w:rPr>
        <w:t xml:space="preserve"> в части моделирования прогнозных периодов</w:t>
      </w:r>
      <w:r w:rsidR="004546CF">
        <w:rPr>
          <w:rFonts w:ascii="Times New Roman" w:hAnsi="Times New Roman"/>
          <w:color w:val="000000"/>
          <w:sz w:val="24"/>
          <w:szCs w:val="24"/>
        </w:rPr>
        <w:t>.</w:t>
      </w:r>
    </w:p>
    <w:p w14:paraId="71B4968B" w14:textId="48AA2748" w:rsidR="003E3988" w:rsidRDefault="003E3988" w:rsidP="00723E1C">
      <w:pPr>
        <w:widowControl w:val="0"/>
        <w:numPr>
          <w:ilvl w:val="0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2B5D9D">
        <w:rPr>
          <w:rFonts w:ascii="Times New Roman" w:hAnsi="Times New Roman"/>
          <w:color w:val="000000"/>
          <w:sz w:val="24"/>
          <w:szCs w:val="24"/>
        </w:rPr>
        <w:t xml:space="preserve">Результаты математического моделирования транспортной системы </w:t>
      </w:r>
      <w:r w:rsidR="00660BB9">
        <w:rPr>
          <w:rFonts w:ascii="Times New Roman" w:hAnsi="Times New Roman"/>
          <w:color w:val="000000"/>
          <w:sz w:val="24"/>
          <w:szCs w:val="24"/>
        </w:rPr>
        <w:t xml:space="preserve">городского </w:t>
      </w:r>
      <w:r w:rsidR="00660BB9">
        <w:rPr>
          <w:rFonts w:ascii="Times New Roman" w:hAnsi="Times New Roman"/>
          <w:color w:val="000000"/>
          <w:sz w:val="24"/>
          <w:szCs w:val="24"/>
        </w:rPr>
        <w:lastRenderedPageBreak/>
        <w:t>округа</w:t>
      </w:r>
      <w:r w:rsidRPr="002B5D9D">
        <w:rPr>
          <w:rFonts w:ascii="Times New Roman" w:hAnsi="Times New Roman"/>
          <w:color w:val="000000"/>
          <w:sz w:val="24"/>
          <w:szCs w:val="24"/>
        </w:rPr>
        <w:t xml:space="preserve"> – расчет прогнозных параметров пассажирских потоков в системе </w:t>
      </w:r>
      <w:r w:rsidR="00877C94">
        <w:rPr>
          <w:rFonts w:ascii="Times New Roman" w:hAnsi="Times New Roman"/>
          <w:color w:val="000000"/>
          <w:sz w:val="24"/>
          <w:szCs w:val="24"/>
        </w:rPr>
        <w:t xml:space="preserve">ПТОП </w:t>
      </w:r>
      <w:r w:rsidR="00660BB9">
        <w:rPr>
          <w:rFonts w:ascii="Times New Roman" w:hAnsi="Times New Roman"/>
          <w:color w:val="000000"/>
          <w:sz w:val="24"/>
          <w:szCs w:val="24"/>
        </w:rPr>
        <w:t>городского округа</w:t>
      </w:r>
      <w:r w:rsidRPr="002B5D9D">
        <w:rPr>
          <w:rFonts w:ascii="Times New Roman" w:hAnsi="Times New Roman"/>
          <w:color w:val="000000"/>
          <w:sz w:val="24"/>
          <w:szCs w:val="24"/>
        </w:rPr>
        <w:t xml:space="preserve"> по разработанным сценариям реализации </w:t>
      </w:r>
      <w:r w:rsidR="002B5D9D" w:rsidRPr="002B5D9D">
        <w:rPr>
          <w:rFonts w:ascii="Times New Roman" w:hAnsi="Times New Roman"/>
          <w:color w:val="000000"/>
          <w:sz w:val="24"/>
          <w:szCs w:val="24"/>
        </w:rPr>
        <w:t>КСОТ</w:t>
      </w:r>
      <w:r w:rsidR="004546CF">
        <w:rPr>
          <w:rFonts w:ascii="Times New Roman" w:hAnsi="Times New Roman"/>
          <w:color w:val="000000"/>
          <w:sz w:val="24"/>
          <w:szCs w:val="24"/>
        </w:rPr>
        <w:t>.</w:t>
      </w:r>
    </w:p>
    <w:p w14:paraId="42B1CD7F" w14:textId="77777777" w:rsidR="00247A35" w:rsidRPr="002B5D9D" w:rsidRDefault="00247A35" w:rsidP="00247A35">
      <w:pPr>
        <w:widowControl w:val="0"/>
        <w:ind w:left="644" w:right="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81C97B" w14:textId="1A324595" w:rsidR="00EB4A0D" w:rsidRDefault="00EB4A0D" w:rsidP="00CC5C43">
      <w:pPr>
        <w:widowControl w:val="0"/>
        <w:numPr>
          <w:ilvl w:val="0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0E3351">
        <w:rPr>
          <w:rFonts w:ascii="Times New Roman" w:hAnsi="Times New Roman"/>
          <w:color w:val="000000"/>
          <w:sz w:val="24"/>
          <w:szCs w:val="24"/>
        </w:rPr>
        <w:t xml:space="preserve">Показатели функционирования транспортной системы </w:t>
      </w:r>
      <w:r>
        <w:rPr>
          <w:rFonts w:ascii="Times New Roman" w:hAnsi="Times New Roman"/>
          <w:color w:val="000000"/>
          <w:sz w:val="24"/>
          <w:szCs w:val="24"/>
        </w:rPr>
        <w:t>городского округа</w:t>
      </w:r>
      <w:r w:rsidRPr="000E3351">
        <w:rPr>
          <w:rFonts w:ascii="Times New Roman" w:hAnsi="Times New Roman"/>
          <w:color w:val="000000"/>
          <w:sz w:val="24"/>
          <w:szCs w:val="24"/>
        </w:rPr>
        <w:t xml:space="preserve"> на год завершения реализации </w:t>
      </w:r>
      <w:r>
        <w:rPr>
          <w:rFonts w:ascii="Times New Roman" w:hAnsi="Times New Roman"/>
          <w:color w:val="000000"/>
          <w:sz w:val="24"/>
          <w:szCs w:val="24"/>
        </w:rPr>
        <w:t>документов планирования</w:t>
      </w:r>
      <w:r w:rsidRPr="000E3351">
        <w:rPr>
          <w:rFonts w:ascii="Times New Roman" w:hAnsi="Times New Roman"/>
          <w:color w:val="000000"/>
          <w:sz w:val="24"/>
          <w:szCs w:val="24"/>
        </w:rPr>
        <w:t xml:space="preserve"> и на промежуточные горизонты планирования по базовому сценарию и предлагаемым сценариям реализации </w:t>
      </w:r>
      <w:r>
        <w:rPr>
          <w:rFonts w:ascii="Times New Roman" w:hAnsi="Times New Roman"/>
          <w:color w:val="000000"/>
          <w:sz w:val="24"/>
          <w:szCs w:val="24"/>
        </w:rPr>
        <w:t>документов планирования.</w:t>
      </w:r>
      <w:r w:rsidR="00247A35">
        <w:rPr>
          <w:rFonts w:ascii="Times New Roman" w:hAnsi="Times New Roman"/>
          <w:color w:val="000000"/>
          <w:sz w:val="24"/>
          <w:szCs w:val="24"/>
        </w:rPr>
        <w:t xml:space="preserve"> Параметры маршрутов транспорта общего пользования.</w:t>
      </w:r>
    </w:p>
    <w:p w14:paraId="3D5C1F06" w14:textId="77777777" w:rsidR="00EB4A0D" w:rsidRDefault="00EB4A0D" w:rsidP="00EB4A0D">
      <w:pPr>
        <w:widowControl w:val="0"/>
        <w:ind w:left="644" w:right="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15682E" w14:textId="4CF9F66B" w:rsidR="0056523F" w:rsidRPr="00CC5C43" w:rsidRDefault="00041231" w:rsidP="00CC5C43">
      <w:pPr>
        <w:widowControl w:val="0"/>
        <w:numPr>
          <w:ilvl w:val="0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56523F">
        <w:rPr>
          <w:rFonts w:ascii="Times New Roman" w:hAnsi="Times New Roman"/>
          <w:color w:val="000000"/>
          <w:sz w:val="24"/>
          <w:szCs w:val="24"/>
        </w:rPr>
        <w:t xml:space="preserve">Финансовые показатели по </w:t>
      </w:r>
      <w:r w:rsidR="0056523F" w:rsidRPr="0056523F">
        <w:rPr>
          <w:rFonts w:ascii="Times New Roman" w:hAnsi="Times New Roman"/>
          <w:color w:val="000000"/>
          <w:sz w:val="24"/>
          <w:szCs w:val="24"/>
        </w:rPr>
        <w:t>системе ПТОП</w:t>
      </w:r>
      <w:r w:rsidRPr="0056523F">
        <w:rPr>
          <w:rFonts w:ascii="Times New Roman" w:hAnsi="Times New Roman"/>
          <w:color w:val="000000"/>
          <w:sz w:val="24"/>
          <w:szCs w:val="24"/>
        </w:rPr>
        <w:t xml:space="preserve"> в денежном выражении.</w:t>
      </w:r>
    </w:p>
    <w:p w14:paraId="324A8CD8" w14:textId="31C67618" w:rsidR="004F079B" w:rsidRPr="00F31BD6" w:rsidRDefault="0056523F" w:rsidP="00F31BD6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F31BD6">
        <w:rPr>
          <w:rFonts w:ascii="Times New Roman" w:hAnsi="Times New Roman"/>
          <w:color w:val="000000"/>
          <w:sz w:val="24"/>
          <w:szCs w:val="24"/>
        </w:rPr>
        <w:t>Укрупненная оценка стоимости мероприятий по развитию транспортной инфраструктуры ПТОП.</w:t>
      </w:r>
    </w:p>
    <w:p w14:paraId="3BDADF0D" w14:textId="62F201D4" w:rsidR="00F31BD6" w:rsidRPr="00F31BD6" w:rsidRDefault="00F31BD6" w:rsidP="00F31BD6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F31BD6">
        <w:rPr>
          <w:rFonts w:ascii="Times New Roman" w:hAnsi="Times New Roman"/>
          <w:color w:val="000000"/>
          <w:sz w:val="24"/>
          <w:szCs w:val="24"/>
        </w:rPr>
        <w:t xml:space="preserve">Укрупненная оценка стоимости </w:t>
      </w:r>
      <w:r>
        <w:rPr>
          <w:rFonts w:ascii="Times New Roman" w:hAnsi="Times New Roman"/>
          <w:color w:val="000000"/>
          <w:sz w:val="24"/>
          <w:szCs w:val="24"/>
        </w:rPr>
        <w:t>приобретения подвижного состава при развитии линий ГЭТ.</w:t>
      </w:r>
    </w:p>
    <w:p w14:paraId="710A1607" w14:textId="1E44AB43" w:rsidR="004F079B" w:rsidRDefault="00041231" w:rsidP="00F31BD6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4F079B">
        <w:rPr>
          <w:rFonts w:ascii="Times New Roman" w:hAnsi="Times New Roman"/>
          <w:color w:val="000000"/>
          <w:sz w:val="24"/>
          <w:szCs w:val="24"/>
        </w:rPr>
        <w:t>Укрупненная оценка эксплуатационных расходов по маршрутам ПТОП, работающим по регулируемым тарифам, по предлагаем</w:t>
      </w:r>
      <w:r w:rsidR="0056523F" w:rsidRPr="004F079B">
        <w:rPr>
          <w:rFonts w:ascii="Times New Roman" w:hAnsi="Times New Roman"/>
          <w:color w:val="000000"/>
          <w:sz w:val="24"/>
          <w:szCs w:val="24"/>
        </w:rPr>
        <w:t>ому сценарию</w:t>
      </w:r>
      <w:r w:rsidRPr="004F079B">
        <w:rPr>
          <w:rFonts w:ascii="Times New Roman" w:hAnsi="Times New Roman"/>
          <w:color w:val="000000"/>
          <w:sz w:val="24"/>
          <w:szCs w:val="24"/>
        </w:rPr>
        <w:t>.</w:t>
      </w:r>
    </w:p>
    <w:p w14:paraId="2AFC0966" w14:textId="5D19A653" w:rsidR="004F079B" w:rsidRDefault="00041231" w:rsidP="00F31BD6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4F079B">
        <w:rPr>
          <w:rFonts w:ascii="Times New Roman" w:hAnsi="Times New Roman" w:hint="eastAsia"/>
          <w:color w:val="000000"/>
          <w:sz w:val="24"/>
          <w:szCs w:val="24"/>
        </w:rPr>
        <w:t>Укрупненная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оценка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годовой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билетной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выручки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системе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ПТОП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маршрутах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работающих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регулируемым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тарифам</w:t>
      </w:r>
      <w:r w:rsidRPr="004F079B">
        <w:rPr>
          <w:rFonts w:ascii="Times New Roman" w:hAnsi="Times New Roman"/>
          <w:color w:val="000000"/>
          <w:sz w:val="24"/>
          <w:szCs w:val="24"/>
        </w:rPr>
        <w:t>.</w:t>
      </w:r>
    </w:p>
    <w:p w14:paraId="22015577" w14:textId="793D1E78" w:rsidR="00041231" w:rsidRDefault="00041231" w:rsidP="00F31BD6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4F079B">
        <w:rPr>
          <w:rFonts w:ascii="Times New Roman" w:hAnsi="Times New Roman" w:hint="eastAsia"/>
          <w:color w:val="000000"/>
          <w:sz w:val="24"/>
          <w:szCs w:val="24"/>
        </w:rPr>
        <w:t>Укрупненная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оценка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требуемого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уровня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субсидий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населению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из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регионального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городских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бюджетов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возмещение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стоимости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оплаты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проезда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маршрутам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работающим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регулируемому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тарифу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до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себестоимости</w:t>
      </w:r>
      <w:r w:rsidRPr="004F0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79B">
        <w:rPr>
          <w:rFonts w:ascii="Times New Roman" w:hAnsi="Times New Roman" w:hint="eastAsia"/>
          <w:color w:val="000000"/>
          <w:sz w:val="24"/>
          <w:szCs w:val="24"/>
        </w:rPr>
        <w:t>билета</w:t>
      </w:r>
      <w:r w:rsidRPr="004F079B">
        <w:rPr>
          <w:rFonts w:ascii="Times New Roman" w:hAnsi="Times New Roman"/>
          <w:color w:val="000000"/>
          <w:sz w:val="24"/>
          <w:szCs w:val="24"/>
        </w:rPr>
        <w:t>.</w:t>
      </w:r>
    </w:p>
    <w:p w14:paraId="38C6D67C" w14:textId="77777777" w:rsidR="00F31BD6" w:rsidRPr="00F31BD6" w:rsidRDefault="00F31BD6" w:rsidP="00F31BD6">
      <w:pPr>
        <w:widowControl w:val="0"/>
        <w:ind w:left="1076" w:right="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3B1616" w14:textId="7B680F4E" w:rsidR="009E4927" w:rsidRDefault="009E4927" w:rsidP="00CC5C43">
      <w:pPr>
        <w:widowControl w:val="0"/>
        <w:numPr>
          <w:ilvl w:val="0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CC5C43">
        <w:rPr>
          <w:rFonts w:ascii="Times New Roman" w:hAnsi="Times New Roman"/>
          <w:color w:val="000000"/>
          <w:sz w:val="24"/>
          <w:szCs w:val="24"/>
        </w:rPr>
        <w:t xml:space="preserve">Оценка социально-экономических и бюджетных эффектов развития ПТОП в </w:t>
      </w:r>
      <w:r>
        <w:rPr>
          <w:rFonts w:ascii="Times New Roman" w:hAnsi="Times New Roman"/>
          <w:color w:val="000000"/>
          <w:sz w:val="24"/>
          <w:szCs w:val="24"/>
        </w:rPr>
        <w:t>городском округе</w:t>
      </w:r>
      <w:r w:rsidRPr="00CC5C4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D24779">
        <w:rPr>
          <w:rFonts w:ascii="Times New Roman" w:hAnsi="Times New Roman"/>
          <w:color w:val="000000"/>
          <w:sz w:val="24"/>
          <w:szCs w:val="24"/>
        </w:rPr>
        <w:t>опоставлени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24779">
        <w:rPr>
          <w:rFonts w:ascii="Times New Roman" w:hAnsi="Times New Roman"/>
          <w:color w:val="000000"/>
          <w:sz w:val="24"/>
          <w:szCs w:val="24"/>
        </w:rPr>
        <w:t xml:space="preserve"> социально-экономической эффективности по разработанным вариантам реализации ПКРТИ</w:t>
      </w:r>
      <w:r>
        <w:rPr>
          <w:rFonts w:ascii="Times New Roman" w:hAnsi="Times New Roman"/>
          <w:color w:val="000000"/>
          <w:sz w:val="24"/>
          <w:szCs w:val="24"/>
        </w:rPr>
        <w:t xml:space="preserve"> и КСОТ по транспорту общего пользования</w:t>
      </w:r>
      <w:r w:rsidRPr="00D2477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Выбор рекомендуемого варианта, обеспечивающего наибольшую социально-экономическую эффективность среди всех представленных вариантов.</w:t>
      </w:r>
    </w:p>
    <w:p w14:paraId="4A5D83C2" w14:textId="3A638B24" w:rsidR="009E4927" w:rsidRDefault="009E4927" w:rsidP="009E4927">
      <w:pPr>
        <w:widowControl w:val="0"/>
        <w:ind w:left="644" w:right="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A5D476" w14:textId="27A3AFF8" w:rsidR="004E1C37" w:rsidRDefault="004E1C37" w:rsidP="00CC5C43">
      <w:pPr>
        <w:widowControl w:val="0"/>
        <w:numPr>
          <w:ilvl w:val="0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D24779">
        <w:rPr>
          <w:rFonts w:ascii="Times New Roman" w:hAnsi="Times New Roman"/>
          <w:color w:val="000000"/>
          <w:sz w:val="24"/>
          <w:szCs w:val="24"/>
        </w:rPr>
        <w:t>Перечень мероприятий, соответствующий утверждаемому варианту реализации ПКРТИ</w:t>
      </w:r>
      <w:r w:rsidR="00043ACC">
        <w:rPr>
          <w:rFonts w:ascii="Times New Roman" w:hAnsi="Times New Roman"/>
          <w:color w:val="000000"/>
          <w:sz w:val="24"/>
          <w:szCs w:val="24"/>
        </w:rPr>
        <w:t>, с указанием сроков реализации мероприятий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1700F0A" w14:textId="77777777" w:rsidR="004E1C37" w:rsidRDefault="004E1C37" w:rsidP="004E1C37">
      <w:pPr>
        <w:widowControl w:val="0"/>
        <w:ind w:left="644" w:right="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7A73CE" w14:textId="39969317" w:rsidR="004E1C37" w:rsidRDefault="004E1C37" w:rsidP="00CC5C43">
      <w:pPr>
        <w:widowControl w:val="0"/>
        <w:numPr>
          <w:ilvl w:val="0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еречень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мероприятий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соответствующий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утверждаемому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варианту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реализации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КСО</w:t>
      </w:r>
      <w:r>
        <w:rPr>
          <w:rFonts w:ascii="Times New Roman" w:hAnsi="Times New Roman" w:hint="eastAsia"/>
          <w:color w:val="000000"/>
          <w:sz w:val="24"/>
          <w:szCs w:val="24"/>
        </w:rPr>
        <w:t>Т</w:t>
      </w:r>
      <w:r w:rsidR="00043ACC">
        <w:rPr>
          <w:rFonts w:ascii="Times New Roman" w:hAnsi="Times New Roman"/>
          <w:color w:val="000000"/>
          <w:sz w:val="24"/>
          <w:szCs w:val="24"/>
        </w:rPr>
        <w:t>, с указанием сроков реализации мероприятий.</w:t>
      </w:r>
    </w:p>
    <w:p w14:paraId="488AC43A" w14:textId="2CB015AE" w:rsidR="004E1C37" w:rsidRDefault="004E1C37" w:rsidP="004E1C37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Мероприятия утверждаемого варианта реализации КСОТ</w:t>
      </w:r>
      <w:r w:rsidR="00ED0BE6">
        <w:rPr>
          <w:rFonts w:ascii="Times New Roman" w:hAnsi="Times New Roman"/>
          <w:color w:val="000000"/>
          <w:sz w:val="24"/>
          <w:szCs w:val="24"/>
        </w:rPr>
        <w:t>, с учетом этапов реализации</w:t>
      </w:r>
    </w:p>
    <w:p w14:paraId="0E96B89E" w14:textId="77777777" w:rsidR="004E1C37" w:rsidRPr="003454A0" w:rsidRDefault="004E1C37" w:rsidP="004E1C37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Мероприятия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созданию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эксплуатации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систем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диспетчеризации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контроля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движения</w:t>
      </w:r>
    </w:p>
    <w:p w14:paraId="47354D2E" w14:textId="77777777" w:rsidR="004E1C37" w:rsidRPr="003454A0" w:rsidRDefault="004E1C37" w:rsidP="004E1C37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Мероприятия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изменению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системы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информирования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пассажиров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иных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типов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ИТС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повышающих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эффективность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работы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ПТОП</w:t>
      </w:r>
    </w:p>
    <w:p w14:paraId="62DEB7FF" w14:textId="77777777" w:rsidR="004E1C37" w:rsidRDefault="004E1C37" w:rsidP="004E1C37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Мероприятия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организации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мониторинга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оценки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качества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транспортного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обслуживания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4A0">
        <w:rPr>
          <w:rFonts w:ascii="Times New Roman" w:hAnsi="Times New Roman" w:hint="eastAsia"/>
          <w:color w:val="000000"/>
          <w:sz w:val="24"/>
          <w:szCs w:val="24"/>
        </w:rPr>
        <w:t>населения</w:t>
      </w:r>
      <w:r w:rsidRPr="003454A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агломераций</w:t>
      </w:r>
    </w:p>
    <w:p w14:paraId="2DEE98D8" w14:textId="77777777" w:rsidR="004E1C37" w:rsidRDefault="004E1C37" w:rsidP="004E1C37">
      <w:pPr>
        <w:widowControl w:val="0"/>
        <w:ind w:left="644" w:right="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386DAE" w14:textId="3D37693A" w:rsidR="00927318" w:rsidRPr="00CC5C43" w:rsidRDefault="00927318" w:rsidP="00CC5C43">
      <w:pPr>
        <w:widowControl w:val="0"/>
        <w:numPr>
          <w:ilvl w:val="0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CC5C43">
        <w:rPr>
          <w:rFonts w:ascii="Times New Roman" w:hAnsi="Times New Roman"/>
          <w:color w:val="000000"/>
          <w:sz w:val="24"/>
          <w:szCs w:val="24"/>
        </w:rPr>
        <w:t>Разработка финансово-экономической модели привлечения инвестиций и реализации мероприятий КСОТ.</w:t>
      </w:r>
    </w:p>
    <w:p w14:paraId="137B8488" w14:textId="06F1B6E9" w:rsidR="00F31BD6" w:rsidRDefault="00F31BD6" w:rsidP="00F31BD6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Определение потребности в финансировании с учетом сроков ввода строящейся инфраструктуры транспорта общего пользования (по годам).</w:t>
      </w:r>
    </w:p>
    <w:p w14:paraId="17D46F93" w14:textId="42640E0B" w:rsidR="004F079B" w:rsidRPr="00F31BD6" w:rsidRDefault="004F079B" w:rsidP="00F31BD6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F31BD6">
        <w:rPr>
          <w:rFonts w:ascii="Times New Roman" w:hAnsi="Times New Roman"/>
          <w:color w:val="000000"/>
          <w:sz w:val="24"/>
          <w:szCs w:val="24"/>
        </w:rPr>
        <w:t>Обоснование источников финансирования мероприятий по развитию ПТОП в муниципальном образовании.</w:t>
      </w:r>
    </w:p>
    <w:p w14:paraId="4BC91931" w14:textId="2E4611DF" w:rsidR="00927318" w:rsidRPr="00F31BD6" w:rsidRDefault="004F079B" w:rsidP="00F31BD6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F31BD6">
        <w:rPr>
          <w:rFonts w:ascii="Times New Roman" w:hAnsi="Times New Roman"/>
          <w:color w:val="000000"/>
          <w:sz w:val="24"/>
          <w:szCs w:val="24"/>
        </w:rPr>
        <w:t xml:space="preserve">Обоснование финансовых механизмов и инструментов реализации мероприятий развития ПТОП в муниципальном образовании. </w:t>
      </w:r>
    </w:p>
    <w:p w14:paraId="7CD84EE1" w14:textId="6A3D07E0" w:rsidR="004F079B" w:rsidRPr="00F31BD6" w:rsidRDefault="004F079B" w:rsidP="00F31BD6">
      <w:pPr>
        <w:widowControl w:val="0"/>
        <w:numPr>
          <w:ilvl w:val="1"/>
          <w:numId w:val="40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F31BD6">
        <w:rPr>
          <w:rFonts w:ascii="Times New Roman" w:hAnsi="Times New Roman"/>
          <w:color w:val="000000"/>
          <w:sz w:val="24"/>
          <w:szCs w:val="24"/>
        </w:rPr>
        <w:t>Определение объемов, структуры и стоимости источников финансирования мероприятий по развитию ПТОП в муниципальном образовании.</w:t>
      </w:r>
    </w:p>
    <w:p w14:paraId="78F51E85" w14:textId="77777777" w:rsidR="00EB4A0D" w:rsidRDefault="00EB4A0D" w:rsidP="004F07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1570507" w14:textId="0E5C902E" w:rsidR="004F079B" w:rsidRPr="00CC5C43" w:rsidRDefault="004F079B" w:rsidP="009E4927">
      <w:pPr>
        <w:widowControl w:val="0"/>
        <w:ind w:left="644" w:right="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68979D" w14:textId="77777777" w:rsidR="00041231" w:rsidRDefault="00041231" w:rsidP="00F8322A">
      <w:pPr>
        <w:pStyle w:val="50"/>
        <w:keepNext/>
        <w:keepLines/>
        <w:shd w:val="clear" w:color="auto" w:fill="auto"/>
        <w:tabs>
          <w:tab w:val="left" w:pos="1195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18D331C" w14:textId="3D1DD767" w:rsidR="00EF7B8E" w:rsidRDefault="00E12A11" w:rsidP="00E12A11">
      <w:pPr>
        <w:pStyle w:val="50"/>
        <w:keepNext/>
        <w:keepLines/>
        <w:shd w:val="clear" w:color="auto" w:fill="auto"/>
        <w:tabs>
          <w:tab w:val="left" w:pos="1195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57230">
        <w:rPr>
          <w:rFonts w:ascii="Times New Roman" w:hAnsi="Times New Roman" w:cs="Times New Roman"/>
          <w:color w:val="000000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572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F7B8E">
        <w:rPr>
          <w:rFonts w:ascii="Times New Roman" w:hAnsi="Times New Roman"/>
          <w:color w:val="000000"/>
          <w:sz w:val="24"/>
          <w:szCs w:val="24"/>
        </w:rPr>
        <w:t>Подготовка проектов</w:t>
      </w:r>
      <w:r w:rsidR="00EF7B8E" w:rsidRPr="000903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7B8E" w:rsidRPr="000903CE">
        <w:rPr>
          <w:rFonts w:ascii="Times New Roman" w:hAnsi="Times New Roman"/>
          <w:sz w:val="24"/>
          <w:szCs w:val="24"/>
        </w:rPr>
        <w:t>К</w:t>
      </w:r>
      <w:r w:rsidR="00EF7B8E" w:rsidRPr="000903CE">
        <w:rPr>
          <w:rFonts w:ascii="Times New Roman" w:hAnsi="Times New Roman" w:cs="Times New Roman"/>
          <w:sz w:val="24"/>
          <w:szCs w:val="24"/>
        </w:rPr>
        <w:t>омплексной схемы организации транспортного обслуживания</w:t>
      </w:r>
      <w:r w:rsidR="00EF7B8E">
        <w:rPr>
          <w:rFonts w:ascii="Times New Roman" w:hAnsi="Times New Roman"/>
          <w:sz w:val="24"/>
          <w:szCs w:val="24"/>
        </w:rPr>
        <w:t xml:space="preserve"> </w:t>
      </w:r>
      <w:r w:rsidR="00EF7B8E" w:rsidRPr="000903CE">
        <w:rPr>
          <w:rFonts w:ascii="Times New Roman" w:hAnsi="Times New Roman" w:cs="Times New Roman"/>
          <w:sz w:val="24"/>
          <w:szCs w:val="24"/>
        </w:rPr>
        <w:t xml:space="preserve">населения общественным транспортом </w:t>
      </w:r>
      <w:r w:rsidR="00EF7B8E" w:rsidRPr="000903CE">
        <w:rPr>
          <w:rFonts w:ascii="Times New Roman" w:hAnsi="Times New Roman"/>
          <w:sz w:val="24"/>
          <w:szCs w:val="24"/>
        </w:rPr>
        <w:t xml:space="preserve">в </w:t>
      </w:r>
      <w:r w:rsidR="00EF7B8E" w:rsidRPr="000903CE">
        <w:rPr>
          <w:rFonts w:ascii="Times New Roman" w:hAnsi="Times New Roman" w:cs="Times New Roman"/>
          <w:sz w:val="24"/>
          <w:szCs w:val="24"/>
        </w:rPr>
        <w:t>муниципально</w:t>
      </w:r>
      <w:r w:rsidR="00EF7B8E" w:rsidRPr="000903CE">
        <w:rPr>
          <w:rFonts w:ascii="Times New Roman" w:hAnsi="Times New Roman"/>
          <w:sz w:val="24"/>
          <w:szCs w:val="24"/>
        </w:rPr>
        <w:t>м</w:t>
      </w:r>
      <w:r w:rsidR="00EF7B8E" w:rsidRPr="000903C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F7B8E" w:rsidRPr="000903CE">
        <w:rPr>
          <w:rFonts w:ascii="Times New Roman" w:hAnsi="Times New Roman"/>
          <w:sz w:val="24"/>
          <w:szCs w:val="24"/>
        </w:rPr>
        <w:t>и</w:t>
      </w:r>
      <w:r w:rsidR="00EF7B8E" w:rsidRPr="000903CE">
        <w:rPr>
          <w:rFonts w:ascii="Times New Roman" w:hAnsi="Times New Roman" w:cs="Times New Roman"/>
          <w:sz w:val="24"/>
          <w:szCs w:val="24"/>
        </w:rPr>
        <w:t xml:space="preserve"> город </w:t>
      </w:r>
      <w:r w:rsidR="00C81A33">
        <w:rPr>
          <w:rFonts w:ascii="Times New Roman" w:hAnsi="Times New Roman" w:cs="Times New Roman"/>
          <w:sz w:val="24"/>
          <w:szCs w:val="24"/>
        </w:rPr>
        <w:t>N</w:t>
      </w:r>
      <w:r w:rsidR="00EF7B8E">
        <w:rPr>
          <w:rFonts w:ascii="Times New Roman" w:hAnsi="Times New Roman" w:cs="Times New Roman"/>
          <w:sz w:val="24"/>
          <w:szCs w:val="24"/>
        </w:rPr>
        <w:t xml:space="preserve">, Стандарта </w:t>
      </w:r>
      <w:r w:rsidR="00EF7B8E" w:rsidRPr="000903CE">
        <w:rPr>
          <w:rFonts w:ascii="Times New Roman" w:hAnsi="Times New Roman"/>
          <w:sz w:val="24"/>
          <w:szCs w:val="24"/>
        </w:rPr>
        <w:t xml:space="preserve">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</w:t>
      </w:r>
      <w:r w:rsidR="00C81A33">
        <w:rPr>
          <w:rFonts w:ascii="Times New Roman" w:hAnsi="Times New Roman"/>
          <w:sz w:val="24"/>
          <w:szCs w:val="24"/>
        </w:rPr>
        <w:t>N</w:t>
      </w:r>
      <w:r w:rsidR="00EF7B8E">
        <w:rPr>
          <w:rFonts w:ascii="Times New Roman" w:hAnsi="Times New Roman" w:cs="Times New Roman"/>
          <w:sz w:val="24"/>
          <w:szCs w:val="24"/>
        </w:rPr>
        <w:t xml:space="preserve">. </w:t>
      </w:r>
      <w:r w:rsidR="00EF7B8E">
        <w:rPr>
          <w:rFonts w:ascii="Times New Roman" w:hAnsi="Times New Roman"/>
          <w:sz w:val="24"/>
          <w:szCs w:val="24"/>
        </w:rPr>
        <w:t xml:space="preserve">Научно обоснованные предложения по перечню мероприятий по развитию ПТОП на территории муниципального образования город </w:t>
      </w:r>
      <w:r w:rsidR="00C81A33">
        <w:rPr>
          <w:rFonts w:ascii="Times New Roman" w:hAnsi="Times New Roman"/>
          <w:sz w:val="24"/>
          <w:szCs w:val="24"/>
        </w:rPr>
        <w:t>N</w:t>
      </w:r>
      <w:r w:rsidR="00EF7B8E">
        <w:rPr>
          <w:rFonts w:ascii="Times New Roman" w:hAnsi="Times New Roman"/>
          <w:sz w:val="24"/>
          <w:szCs w:val="24"/>
        </w:rPr>
        <w:t xml:space="preserve"> в составе </w:t>
      </w:r>
      <w:r w:rsidR="00EF7B8E" w:rsidRPr="002B7B09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транспортной инфраструктуры </w:t>
      </w:r>
      <w:r w:rsidR="00C81A33">
        <w:rPr>
          <w:rFonts w:ascii="Times New Roman" w:hAnsi="Times New Roman"/>
          <w:sz w:val="24"/>
          <w:szCs w:val="24"/>
        </w:rPr>
        <w:t>N-</w:t>
      </w:r>
      <w:proofErr w:type="spellStart"/>
      <w:r w:rsidR="00C81A33">
        <w:rPr>
          <w:rFonts w:ascii="Times New Roman" w:hAnsi="Times New Roman"/>
          <w:sz w:val="24"/>
          <w:szCs w:val="24"/>
        </w:rPr>
        <w:t>ской</w:t>
      </w:r>
      <w:proofErr w:type="spellEnd"/>
      <w:r w:rsidR="00EF7B8E" w:rsidRPr="002B7B09">
        <w:rPr>
          <w:rFonts w:ascii="Times New Roman" w:hAnsi="Times New Roman"/>
          <w:sz w:val="24"/>
          <w:szCs w:val="24"/>
        </w:rPr>
        <w:t xml:space="preserve"> городской агломерации </w:t>
      </w:r>
      <w:r w:rsidR="00EF7B8E" w:rsidRPr="002B7B09">
        <w:rPr>
          <w:rFonts w:ascii="Times New Roman" w:hAnsi="Times New Roman" w:cs="Times New Roman"/>
          <w:sz w:val="24"/>
          <w:szCs w:val="24"/>
        </w:rPr>
        <w:t>и Комплексной схемы организации дорожного движения</w:t>
      </w:r>
      <w:r w:rsidR="00EF7B8E" w:rsidRPr="002B7B09">
        <w:rPr>
          <w:rFonts w:ascii="Times New Roman" w:hAnsi="Times New Roman"/>
          <w:sz w:val="24"/>
          <w:szCs w:val="24"/>
        </w:rPr>
        <w:t xml:space="preserve"> </w:t>
      </w:r>
      <w:r w:rsidR="00C81A33">
        <w:rPr>
          <w:rFonts w:ascii="Times New Roman" w:hAnsi="Times New Roman"/>
          <w:sz w:val="24"/>
          <w:szCs w:val="24"/>
        </w:rPr>
        <w:t>N-</w:t>
      </w:r>
      <w:proofErr w:type="spellStart"/>
      <w:r w:rsidR="00C81A33">
        <w:rPr>
          <w:rFonts w:ascii="Times New Roman" w:hAnsi="Times New Roman"/>
          <w:sz w:val="24"/>
          <w:szCs w:val="24"/>
        </w:rPr>
        <w:t>ской</w:t>
      </w:r>
      <w:proofErr w:type="spellEnd"/>
      <w:r w:rsidR="00EF7B8E" w:rsidRPr="002B7B09">
        <w:rPr>
          <w:rFonts w:ascii="Times New Roman" w:hAnsi="Times New Roman"/>
          <w:sz w:val="24"/>
          <w:szCs w:val="24"/>
        </w:rPr>
        <w:t xml:space="preserve"> городской агломерации</w:t>
      </w:r>
    </w:p>
    <w:p w14:paraId="70EE812D" w14:textId="77777777" w:rsidR="00EF7B8E" w:rsidRDefault="00EF7B8E" w:rsidP="00E12A11">
      <w:pPr>
        <w:pStyle w:val="50"/>
        <w:keepNext/>
        <w:keepLines/>
        <w:shd w:val="clear" w:color="auto" w:fill="auto"/>
        <w:tabs>
          <w:tab w:val="left" w:pos="1195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8DE8A8C" w14:textId="5448666F" w:rsidR="009328E6" w:rsidRPr="009328E6" w:rsidRDefault="009328E6" w:rsidP="00041231">
      <w:pPr>
        <w:widowControl w:val="0"/>
        <w:numPr>
          <w:ilvl w:val="0"/>
          <w:numId w:val="34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9328E6">
        <w:rPr>
          <w:rFonts w:ascii="Times New Roman" w:hAnsi="Times New Roman"/>
          <w:color w:val="000000"/>
          <w:sz w:val="24"/>
          <w:szCs w:val="24"/>
        </w:rPr>
        <w:t xml:space="preserve">Разработка проекта </w:t>
      </w:r>
      <w:r w:rsidRPr="009328E6">
        <w:rPr>
          <w:rFonts w:ascii="Times New Roman" w:hAnsi="Times New Roman"/>
          <w:sz w:val="24"/>
          <w:szCs w:val="24"/>
        </w:rPr>
        <w:t xml:space="preserve">Комплексной схемы организации транспортного обслуживания населения общественным транспортом в муниципальном образовании город </w:t>
      </w:r>
      <w:r w:rsidR="00C81A33">
        <w:rPr>
          <w:rFonts w:ascii="Times New Roman" w:hAnsi="Times New Roman"/>
          <w:sz w:val="24"/>
          <w:szCs w:val="24"/>
        </w:rPr>
        <w:t>N</w:t>
      </w:r>
      <w:r w:rsidRPr="009328E6">
        <w:rPr>
          <w:rFonts w:ascii="Times New Roman" w:hAnsi="Times New Roman"/>
          <w:sz w:val="24"/>
          <w:szCs w:val="24"/>
        </w:rPr>
        <w:t>.</w:t>
      </w:r>
    </w:p>
    <w:p w14:paraId="5C75BF40" w14:textId="0E88483F" w:rsidR="009328E6" w:rsidRPr="009328E6" w:rsidRDefault="009328E6" w:rsidP="00041231">
      <w:pPr>
        <w:widowControl w:val="0"/>
        <w:numPr>
          <w:ilvl w:val="0"/>
          <w:numId w:val="34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9328E6">
        <w:rPr>
          <w:rFonts w:ascii="Times New Roman" w:hAnsi="Times New Roman"/>
          <w:sz w:val="24"/>
          <w:szCs w:val="24"/>
        </w:rPr>
        <w:t xml:space="preserve">Разработка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</w:t>
      </w:r>
      <w:r w:rsidR="00C81A33">
        <w:rPr>
          <w:rFonts w:ascii="Times New Roman" w:hAnsi="Times New Roman"/>
          <w:sz w:val="24"/>
          <w:szCs w:val="24"/>
        </w:rPr>
        <w:t>N</w:t>
      </w:r>
      <w:r w:rsidRPr="009328E6">
        <w:rPr>
          <w:rFonts w:ascii="Times New Roman" w:hAnsi="Times New Roman"/>
          <w:sz w:val="24"/>
          <w:szCs w:val="24"/>
        </w:rPr>
        <w:t>.</w:t>
      </w:r>
    </w:p>
    <w:p w14:paraId="42E9519E" w14:textId="11E965D8" w:rsidR="004B0DF1" w:rsidRPr="004B0DF1" w:rsidRDefault="009328E6" w:rsidP="00041231">
      <w:pPr>
        <w:widowControl w:val="0"/>
        <w:numPr>
          <w:ilvl w:val="0"/>
          <w:numId w:val="34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9328E6">
        <w:rPr>
          <w:rFonts w:ascii="Times New Roman" w:hAnsi="Times New Roman"/>
          <w:sz w:val="24"/>
          <w:szCs w:val="24"/>
        </w:rPr>
        <w:t xml:space="preserve">Предложения по перечню мероприятий по развитию ПТОП на территории муниципального образования город </w:t>
      </w:r>
      <w:r w:rsidR="00C81A33">
        <w:rPr>
          <w:rFonts w:ascii="Times New Roman" w:hAnsi="Times New Roman"/>
          <w:sz w:val="24"/>
          <w:szCs w:val="24"/>
        </w:rPr>
        <w:t>N</w:t>
      </w:r>
      <w:r w:rsidRPr="009328E6">
        <w:rPr>
          <w:rFonts w:ascii="Times New Roman" w:hAnsi="Times New Roman"/>
          <w:sz w:val="24"/>
          <w:szCs w:val="24"/>
        </w:rPr>
        <w:t xml:space="preserve"> в составе Программы комплексного развития транспортной инфраструктуры </w:t>
      </w:r>
      <w:r w:rsidR="00C81A33">
        <w:rPr>
          <w:rFonts w:ascii="Times New Roman" w:hAnsi="Times New Roman"/>
          <w:sz w:val="24"/>
          <w:szCs w:val="24"/>
        </w:rPr>
        <w:t>N-</w:t>
      </w:r>
      <w:proofErr w:type="spellStart"/>
      <w:r w:rsidR="00C81A33">
        <w:rPr>
          <w:rFonts w:ascii="Times New Roman" w:hAnsi="Times New Roman"/>
          <w:sz w:val="24"/>
          <w:szCs w:val="24"/>
        </w:rPr>
        <w:t>ской</w:t>
      </w:r>
      <w:proofErr w:type="spellEnd"/>
      <w:r w:rsidRPr="009328E6">
        <w:rPr>
          <w:rFonts w:ascii="Times New Roman" w:hAnsi="Times New Roman"/>
          <w:sz w:val="24"/>
          <w:szCs w:val="24"/>
        </w:rPr>
        <w:t xml:space="preserve"> городской агломерации</w:t>
      </w:r>
      <w:r w:rsidR="004B0DF1">
        <w:rPr>
          <w:rFonts w:ascii="Times New Roman" w:hAnsi="Times New Roman"/>
          <w:sz w:val="24"/>
          <w:szCs w:val="24"/>
        </w:rPr>
        <w:t>.</w:t>
      </w:r>
    </w:p>
    <w:p w14:paraId="2C36E267" w14:textId="683D74AF" w:rsidR="009328E6" w:rsidRPr="00DC1EA6" w:rsidRDefault="004B0DF1" w:rsidP="00041231">
      <w:pPr>
        <w:widowControl w:val="0"/>
        <w:numPr>
          <w:ilvl w:val="0"/>
          <w:numId w:val="34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9328E6">
        <w:rPr>
          <w:rFonts w:ascii="Times New Roman" w:hAnsi="Times New Roman"/>
          <w:sz w:val="24"/>
          <w:szCs w:val="24"/>
        </w:rPr>
        <w:t xml:space="preserve">Предложения по перечню мероприятий по развитию ПТОП на территории муниципального образования город </w:t>
      </w:r>
      <w:r w:rsidR="00C81A33">
        <w:rPr>
          <w:rFonts w:ascii="Times New Roman" w:hAnsi="Times New Roman"/>
          <w:sz w:val="24"/>
          <w:szCs w:val="24"/>
        </w:rPr>
        <w:t>N</w:t>
      </w:r>
      <w:r w:rsidRPr="009328E6">
        <w:rPr>
          <w:rFonts w:ascii="Times New Roman" w:hAnsi="Times New Roman"/>
          <w:sz w:val="24"/>
          <w:szCs w:val="24"/>
        </w:rPr>
        <w:t xml:space="preserve"> в составе</w:t>
      </w:r>
      <w:r w:rsidR="009328E6" w:rsidRPr="009328E6">
        <w:rPr>
          <w:rFonts w:ascii="Times New Roman" w:hAnsi="Times New Roman"/>
          <w:sz w:val="24"/>
          <w:szCs w:val="24"/>
        </w:rPr>
        <w:t xml:space="preserve"> Комплексной схемы организации дорожного движения </w:t>
      </w:r>
      <w:r w:rsidR="00C81A33">
        <w:rPr>
          <w:rFonts w:ascii="Times New Roman" w:hAnsi="Times New Roman"/>
          <w:sz w:val="24"/>
          <w:szCs w:val="24"/>
        </w:rPr>
        <w:t>N-</w:t>
      </w:r>
      <w:proofErr w:type="spellStart"/>
      <w:r w:rsidR="00C81A33">
        <w:rPr>
          <w:rFonts w:ascii="Times New Roman" w:hAnsi="Times New Roman"/>
          <w:sz w:val="24"/>
          <w:szCs w:val="24"/>
        </w:rPr>
        <w:t>ской</w:t>
      </w:r>
      <w:proofErr w:type="spellEnd"/>
      <w:r w:rsidR="009328E6" w:rsidRPr="009328E6">
        <w:rPr>
          <w:rFonts w:ascii="Times New Roman" w:hAnsi="Times New Roman"/>
          <w:sz w:val="24"/>
          <w:szCs w:val="24"/>
        </w:rPr>
        <w:t xml:space="preserve"> городской агломерации.</w:t>
      </w:r>
    </w:p>
    <w:p w14:paraId="50984F53" w14:textId="0BB94481" w:rsidR="00DC1EA6" w:rsidRPr="009328E6" w:rsidRDefault="00DC1EA6" w:rsidP="00041231">
      <w:pPr>
        <w:widowControl w:val="0"/>
        <w:numPr>
          <w:ilvl w:val="0"/>
          <w:numId w:val="34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в муниципальную программу развития транспорта общего пользования муниципального образования город </w:t>
      </w:r>
      <w:r w:rsidR="00C81A33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и региональную программу развития транспорта </w:t>
      </w:r>
      <w:r w:rsidR="00C81A33">
        <w:rPr>
          <w:rFonts w:ascii="Times New Roman" w:hAnsi="Times New Roman"/>
          <w:sz w:val="24"/>
          <w:szCs w:val="24"/>
        </w:rPr>
        <w:t>N-</w:t>
      </w:r>
      <w:proofErr w:type="spellStart"/>
      <w:r w:rsidR="00C81A33">
        <w:rPr>
          <w:rFonts w:ascii="Times New Roman" w:hAnsi="Times New Roman"/>
          <w:sz w:val="24"/>
          <w:szCs w:val="24"/>
        </w:rPr>
        <w:t>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области</w:t>
      </w:r>
    </w:p>
    <w:p w14:paraId="7E280F0C" w14:textId="77777777" w:rsidR="00041231" w:rsidRPr="009328E6" w:rsidRDefault="00041231" w:rsidP="00041231">
      <w:pPr>
        <w:widowControl w:val="0"/>
        <w:numPr>
          <w:ilvl w:val="0"/>
          <w:numId w:val="34"/>
        </w:numPr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9328E6">
        <w:rPr>
          <w:rFonts w:ascii="Times New Roman" w:hAnsi="Times New Roman"/>
          <w:color w:val="000000"/>
          <w:sz w:val="24"/>
          <w:szCs w:val="24"/>
        </w:rPr>
        <w:t xml:space="preserve">Предложения по внесению изменений в документы территориального планирования, необходимых для обеспечения реализации мероприятий </w:t>
      </w:r>
      <w:r w:rsidR="009328E6" w:rsidRPr="009328E6">
        <w:rPr>
          <w:rFonts w:ascii="Times New Roman" w:hAnsi="Times New Roman"/>
          <w:color w:val="000000"/>
          <w:sz w:val="24"/>
          <w:szCs w:val="24"/>
        </w:rPr>
        <w:t>КСОТ</w:t>
      </w:r>
      <w:r w:rsidRPr="009328E6">
        <w:rPr>
          <w:rFonts w:ascii="Times New Roman" w:hAnsi="Times New Roman"/>
          <w:color w:val="000000"/>
          <w:sz w:val="24"/>
          <w:szCs w:val="24"/>
        </w:rPr>
        <w:t>.</w:t>
      </w:r>
    </w:p>
    <w:p w14:paraId="61D62EC7" w14:textId="77777777" w:rsidR="00524B2E" w:rsidRDefault="00524B2E" w:rsidP="00F8322A">
      <w:pPr>
        <w:pStyle w:val="50"/>
        <w:keepNext/>
        <w:keepLines/>
        <w:shd w:val="clear" w:color="auto" w:fill="auto"/>
        <w:tabs>
          <w:tab w:val="left" w:pos="1195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CD6607" w14:textId="77777777" w:rsidR="00803E6C" w:rsidRPr="000A7477" w:rsidRDefault="00803E6C" w:rsidP="004F079B">
      <w:pPr>
        <w:pStyle w:val="50"/>
        <w:keepNext/>
        <w:keepLines/>
        <w:numPr>
          <w:ilvl w:val="0"/>
          <w:numId w:val="38"/>
        </w:numPr>
        <w:shd w:val="clear" w:color="auto" w:fill="auto"/>
        <w:tabs>
          <w:tab w:val="left" w:pos="1195"/>
        </w:tabs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477">
        <w:rPr>
          <w:rFonts w:ascii="Times New Roman" w:hAnsi="Times New Roman" w:cs="Times New Roman"/>
          <w:color w:val="000000"/>
          <w:sz w:val="24"/>
          <w:szCs w:val="24"/>
        </w:rPr>
        <w:t>Требования к результатам НИР</w:t>
      </w:r>
    </w:p>
    <w:p w14:paraId="12CFFD4D" w14:textId="77777777" w:rsidR="0023197D" w:rsidRPr="000A7477" w:rsidRDefault="0023197D" w:rsidP="000A747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0A7477">
        <w:rPr>
          <w:rFonts w:ascii="Times New Roman" w:hAnsi="Times New Roman"/>
          <w:sz w:val="24"/>
          <w:szCs w:val="24"/>
        </w:rPr>
        <w:t xml:space="preserve">Отчетная документация по каждому этапу предоставляется в виде томов в бумажном виде в 2-х экземплярах и в электронном виде на электронном носителе в 1 экз. Форматы файлов: MS Word, </w:t>
      </w:r>
      <w:r w:rsidRPr="000A7477">
        <w:rPr>
          <w:rFonts w:ascii="Times New Roman" w:hAnsi="Times New Roman"/>
          <w:sz w:val="24"/>
          <w:szCs w:val="24"/>
          <w:lang w:val="en-US"/>
        </w:rPr>
        <w:t>MS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/>
          <w:sz w:val="24"/>
          <w:szCs w:val="24"/>
          <w:lang w:val="en-US"/>
        </w:rPr>
        <w:t>Excel</w:t>
      </w:r>
      <w:r w:rsidRPr="000A7477">
        <w:rPr>
          <w:rFonts w:ascii="Times New Roman" w:hAnsi="Times New Roman"/>
          <w:sz w:val="24"/>
          <w:szCs w:val="24"/>
        </w:rPr>
        <w:t xml:space="preserve">, </w:t>
      </w:r>
      <w:r w:rsidRPr="000A7477">
        <w:rPr>
          <w:rFonts w:ascii="Times New Roman" w:hAnsi="Times New Roman"/>
          <w:sz w:val="24"/>
          <w:szCs w:val="24"/>
          <w:lang w:val="en-US"/>
        </w:rPr>
        <w:t>csv</w:t>
      </w:r>
      <w:r w:rsidRPr="000A74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7477">
        <w:rPr>
          <w:rFonts w:ascii="Times New Roman" w:hAnsi="Times New Roman"/>
          <w:sz w:val="24"/>
          <w:szCs w:val="24"/>
          <w:lang w:val="en-US"/>
        </w:rPr>
        <w:t>shp</w:t>
      </w:r>
      <w:proofErr w:type="spellEnd"/>
      <w:r w:rsidRPr="000A7477">
        <w:rPr>
          <w:rFonts w:ascii="Times New Roman" w:hAnsi="Times New Roman"/>
          <w:sz w:val="24"/>
          <w:szCs w:val="24"/>
        </w:rPr>
        <w:t>, PDF</w:t>
      </w:r>
      <w:r w:rsidR="00C77713" w:rsidRPr="000A7477">
        <w:rPr>
          <w:rFonts w:ascii="Times New Roman" w:hAnsi="Times New Roman"/>
          <w:sz w:val="24"/>
          <w:szCs w:val="24"/>
        </w:rPr>
        <w:t>.</w:t>
      </w:r>
    </w:p>
    <w:p w14:paraId="50353608" w14:textId="77777777" w:rsidR="0023197D" w:rsidRPr="000A7477" w:rsidRDefault="0023197D" w:rsidP="000A747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0A7477">
        <w:rPr>
          <w:rFonts w:ascii="Times New Roman" w:hAnsi="Times New Roman"/>
          <w:sz w:val="24"/>
          <w:szCs w:val="24"/>
        </w:rPr>
        <w:t>Отчетная документация должна соответствовать требованиям ГОСТ 7.32-2017 «Система стандартов по информации, библиотечному и издательскому делу. Отчет о научно- исследовательской работе. Структура и правила оформления»</w:t>
      </w:r>
      <w:r w:rsidR="00C77713" w:rsidRPr="000A7477">
        <w:rPr>
          <w:rFonts w:ascii="Times New Roman" w:hAnsi="Times New Roman"/>
          <w:sz w:val="24"/>
          <w:szCs w:val="24"/>
        </w:rPr>
        <w:t>.</w:t>
      </w:r>
    </w:p>
    <w:p w14:paraId="2466C08D" w14:textId="77777777" w:rsidR="00C77713" w:rsidRPr="000A7477" w:rsidRDefault="00C77713" w:rsidP="000A747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0A7477">
        <w:rPr>
          <w:rFonts w:ascii="Times New Roman" w:hAnsi="Times New Roman"/>
          <w:sz w:val="24"/>
          <w:szCs w:val="24"/>
        </w:rPr>
        <w:t>Проекты документов транспортного планирования должны соответствовать актуальной редакции Методических рекомендаций по разработке документов транспортного планирования субъектов Российской Федерации, утв. Протоколом заседания рабочей группы проектного комитета по национальному проекту «Безопасные и качественные автомобильные дороги» 12 августа 2019 года №ИА-63 (актуальная редакция к дате, соответствующей 30-дневному периоду до дня завершения работ по контракту);</w:t>
      </w:r>
    </w:p>
    <w:p w14:paraId="14F5AD6D" w14:textId="77777777" w:rsidR="0023197D" w:rsidRPr="000A7477" w:rsidRDefault="00794528" w:rsidP="000A747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0A7477">
        <w:rPr>
          <w:rFonts w:ascii="Times New Roman" w:hAnsi="Times New Roman"/>
          <w:sz w:val="24"/>
          <w:szCs w:val="24"/>
        </w:rPr>
        <w:t>Графические</w:t>
      </w:r>
      <w:r w:rsidR="0023197D" w:rsidRPr="000A7477">
        <w:rPr>
          <w:rFonts w:ascii="Times New Roman" w:hAnsi="Times New Roman"/>
          <w:sz w:val="24"/>
          <w:szCs w:val="24"/>
        </w:rPr>
        <w:t xml:space="preserve"> материал</w:t>
      </w:r>
      <w:r w:rsidRPr="000A7477">
        <w:rPr>
          <w:rFonts w:ascii="Times New Roman" w:hAnsi="Times New Roman"/>
          <w:sz w:val="24"/>
          <w:szCs w:val="24"/>
        </w:rPr>
        <w:t>ы</w:t>
      </w:r>
      <w:r w:rsidR="0023197D" w:rsidRPr="000A7477">
        <w:rPr>
          <w:rFonts w:ascii="Times New Roman" w:hAnsi="Times New Roman"/>
          <w:sz w:val="24"/>
          <w:szCs w:val="24"/>
        </w:rPr>
        <w:t xml:space="preserve"> (схемы, чертежи) разрабатываются высокого разрешения в масштаб</w:t>
      </w:r>
      <w:r w:rsidR="007813AC" w:rsidRPr="000A7477">
        <w:rPr>
          <w:rFonts w:ascii="Times New Roman" w:hAnsi="Times New Roman"/>
          <w:sz w:val="24"/>
          <w:szCs w:val="24"/>
        </w:rPr>
        <w:t>е</w:t>
      </w:r>
      <w:r w:rsidR="0023197D" w:rsidRPr="000A7477">
        <w:rPr>
          <w:rFonts w:ascii="Times New Roman" w:hAnsi="Times New Roman"/>
          <w:sz w:val="24"/>
          <w:szCs w:val="24"/>
        </w:rPr>
        <w:t xml:space="preserve"> 1:2000, 1:5000, 1:10000, 1:20000</w:t>
      </w:r>
      <w:r w:rsidR="007813AC" w:rsidRPr="000A7477">
        <w:rPr>
          <w:rFonts w:ascii="Times New Roman" w:hAnsi="Times New Roman"/>
          <w:sz w:val="24"/>
          <w:szCs w:val="24"/>
        </w:rPr>
        <w:t>;</w:t>
      </w:r>
    </w:p>
    <w:p w14:paraId="4F0D5E02" w14:textId="77777777" w:rsidR="005C5268" w:rsidRPr="000A7477" w:rsidRDefault="000A7477" w:rsidP="00F84EC2">
      <w:pPr>
        <w:pStyle w:val="a3"/>
        <w:widowControl w:val="0"/>
        <w:numPr>
          <w:ilvl w:val="0"/>
          <w:numId w:val="31"/>
        </w:numPr>
        <w:tabs>
          <w:tab w:val="left" w:pos="115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A7477">
        <w:rPr>
          <w:rFonts w:ascii="Times New Roman" w:hAnsi="Times New Roman"/>
          <w:color w:val="000000"/>
          <w:sz w:val="24"/>
          <w:szCs w:val="24"/>
        </w:rPr>
        <w:t>Социологический о</w:t>
      </w:r>
      <w:r w:rsidR="005C5268" w:rsidRPr="000A7477">
        <w:rPr>
          <w:rFonts w:ascii="Times New Roman" w:hAnsi="Times New Roman"/>
          <w:color w:val="000000"/>
          <w:sz w:val="24"/>
          <w:szCs w:val="24"/>
        </w:rPr>
        <w:t>прос должен включать, в том числе, оценку качества транспортного обслуживания, выявление основных проблем транспортного обслуживания, оценку ценовой чувствительности при изменениях качества транспортного обслуживания, оценку условий переключения с индивидуального на общественный транспорт.</w:t>
      </w:r>
    </w:p>
    <w:p w14:paraId="6C24B758" w14:textId="3CB10F77" w:rsidR="0066139F" w:rsidRPr="000A7477" w:rsidRDefault="0066139F" w:rsidP="000A7477">
      <w:pPr>
        <w:pStyle w:val="a3"/>
        <w:widowControl w:val="0"/>
        <w:numPr>
          <w:ilvl w:val="0"/>
          <w:numId w:val="31"/>
        </w:numPr>
        <w:tabs>
          <w:tab w:val="left" w:pos="1157"/>
        </w:tabs>
        <w:jc w:val="both"/>
        <w:rPr>
          <w:rFonts w:ascii="Times New Roman" w:hAnsi="Times New Roman"/>
          <w:sz w:val="24"/>
          <w:szCs w:val="24"/>
        </w:rPr>
      </w:pPr>
      <w:r w:rsidRPr="000A7477">
        <w:rPr>
          <w:rFonts w:ascii="Times New Roman" w:hAnsi="Times New Roman" w:hint="eastAsia"/>
          <w:sz w:val="24"/>
          <w:szCs w:val="24"/>
        </w:rPr>
        <w:lastRenderedPageBreak/>
        <w:t>Автоматизированные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обследования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проводятся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только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с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использованием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транспортных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средств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перевозчиков</w:t>
      </w:r>
      <w:r w:rsidRPr="000A7477">
        <w:rPr>
          <w:rFonts w:ascii="Times New Roman" w:hAnsi="Times New Roman"/>
          <w:sz w:val="24"/>
          <w:szCs w:val="24"/>
        </w:rPr>
        <w:t xml:space="preserve">, </w:t>
      </w:r>
      <w:r w:rsidRPr="000A7477">
        <w:rPr>
          <w:rFonts w:ascii="Times New Roman" w:hAnsi="Times New Roman" w:hint="eastAsia"/>
          <w:sz w:val="24"/>
          <w:szCs w:val="24"/>
        </w:rPr>
        <w:t>подписавших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договоры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ответственного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хранения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оборудования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подсчета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пассажиров</w:t>
      </w:r>
      <w:r w:rsidRPr="000A7477">
        <w:rPr>
          <w:rFonts w:ascii="Times New Roman" w:hAnsi="Times New Roman"/>
          <w:sz w:val="24"/>
          <w:szCs w:val="24"/>
        </w:rPr>
        <w:t xml:space="preserve"> (</w:t>
      </w:r>
      <w:r w:rsidRPr="000A7477">
        <w:rPr>
          <w:rFonts w:ascii="Times New Roman" w:hAnsi="Times New Roman" w:hint="eastAsia"/>
          <w:sz w:val="24"/>
          <w:szCs w:val="24"/>
        </w:rPr>
        <w:t>включающие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требования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направлять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оборудованные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транспортные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средства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на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маршруты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и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графики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движения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в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соответствии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с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графиком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обследований</w:t>
      </w:r>
      <w:r w:rsidRPr="000A7477">
        <w:rPr>
          <w:rFonts w:ascii="Times New Roman" w:hAnsi="Times New Roman"/>
          <w:sz w:val="24"/>
          <w:szCs w:val="24"/>
        </w:rPr>
        <w:t xml:space="preserve">, </w:t>
      </w:r>
      <w:r w:rsidRPr="000A7477">
        <w:rPr>
          <w:rFonts w:ascii="Times New Roman" w:hAnsi="Times New Roman" w:hint="eastAsia"/>
          <w:sz w:val="24"/>
          <w:szCs w:val="24"/>
        </w:rPr>
        <w:t>заданным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Подрядчиком</w:t>
      </w:r>
      <w:r w:rsidRPr="000A7477">
        <w:rPr>
          <w:rFonts w:ascii="Times New Roman" w:hAnsi="Times New Roman"/>
          <w:sz w:val="24"/>
          <w:szCs w:val="24"/>
        </w:rPr>
        <w:t xml:space="preserve">). </w:t>
      </w:r>
      <w:r w:rsidRPr="000A7477">
        <w:rPr>
          <w:rFonts w:ascii="Times New Roman" w:hAnsi="Times New Roman" w:hint="eastAsia"/>
          <w:sz w:val="24"/>
          <w:szCs w:val="24"/>
        </w:rPr>
        <w:t>Подписание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договоров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ответственного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хранения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перевозчиками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обеспечивает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Заказчик</w:t>
      </w:r>
      <w:r w:rsidRPr="000A7477">
        <w:rPr>
          <w:rFonts w:ascii="Times New Roman" w:hAnsi="Times New Roman"/>
          <w:sz w:val="24"/>
          <w:szCs w:val="24"/>
        </w:rPr>
        <w:t xml:space="preserve">. </w:t>
      </w:r>
      <w:r w:rsidRPr="000A7477">
        <w:rPr>
          <w:rFonts w:ascii="Times New Roman" w:hAnsi="Times New Roman" w:hint="eastAsia"/>
          <w:sz w:val="24"/>
          <w:szCs w:val="24"/>
        </w:rPr>
        <w:t>Минимальное количество оборудуемых транспортных средств -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="00B9203E">
        <w:rPr>
          <w:rFonts w:ascii="Times New Roman" w:hAnsi="Times New Roman"/>
          <w:sz w:val="24"/>
          <w:szCs w:val="24"/>
        </w:rPr>
        <w:t>4</w:t>
      </w:r>
      <w:r w:rsidRPr="000A7477">
        <w:rPr>
          <w:rFonts w:ascii="Times New Roman" w:hAnsi="Times New Roman"/>
          <w:sz w:val="24"/>
          <w:szCs w:val="24"/>
        </w:rPr>
        <w:t xml:space="preserve">0. </w:t>
      </w:r>
      <w:r w:rsidRPr="000A7477">
        <w:rPr>
          <w:rFonts w:ascii="Times New Roman" w:hAnsi="Times New Roman" w:hint="eastAsia"/>
          <w:sz w:val="24"/>
          <w:szCs w:val="24"/>
        </w:rPr>
        <w:t>Оборудованные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транспортные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единицы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работают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с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переключением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между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маршрутами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для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обеспечения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покрытия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сети</w:t>
      </w:r>
      <w:r w:rsidRPr="000A7477">
        <w:rPr>
          <w:rFonts w:ascii="Times New Roman" w:hAnsi="Times New Roman"/>
          <w:sz w:val="24"/>
          <w:szCs w:val="24"/>
        </w:rPr>
        <w:t>.</w:t>
      </w:r>
    </w:p>
    <w:p w14:paraId="579A8A5A" w14:textId="6764B8A2" w:rsidR="003D3EC9" w:rsidRDefault="0066139F" w:rsidP="000A7477">
      <w:pPr>
        <w:pStyle w:val="a3"/>
        <w:widowControl w:val="0"/>
        <w:numPr>
          <w:ilvl w:val="0"/>
          <w:numId w:val="31"/>
        </w:numPr>
        <w:tabs>
          <w:tab w:val="left" w:pos="1157"/>
        </w:tabs>
        <w:jc w:val="both"/>
        <w:rPr>
          <w:rFonts w:ascii="Times New Roman" w:hAnsi="Times New Roman"/>
          <w:sz w:val="24"/>
          <w:szCs w:val="24"/>
        </w:rPr>
      </w:pPr>
      <w:r w:rsidRPr="000A7477">
        <w:rPr>
          <w:rFonts w:ascii="Times New Roman" w:hAnsi="Times New Roman" w:hint="eastAsia"/>
          <w:sz w:val="24"/>
          <w:szCs w:val="24"/>
        </w:rPr>
        <w:t>Полуавтоматические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обследования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проводятся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только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на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маршрутах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перевозчиков</w:t>
      </w:r>
      <w:r w:rsidRPr="000A7477">
        <w:rPr>
          <w:rFonts w:ascii="Times New Roman" w:hAnsi="Times New Roman"/>
          <w:sz w:val="24"/>
          <w:szCs w:val="24"/>
        </w:rPr>
        <w:t xml:space="preserve">, </w:t>
      </w:r>
      <w:r w:rsidRPr="000A7477">
        <w:rPr>
          <w:rFonts w:ascii="Times New Roman" w:hAnsi="Times New Roman" w:hint="eastAsia"/>
          <w:sz w:val="24"/>
          <w:szCs w:val="24"/>
        </w:rPr>
        <w:t>отказавшихся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от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подписания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договоров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ответственного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хранения</w:t>
      </w:r>
      <w:r w:rsidRPr="000A7477">
        <w:rPr>
          <w:rFonts w:ascii="Times New Roman" w:hAnsi="Times New Roman"/>
          <w:sz w:val="24"/>
          <w:szCs w:val="24"/>
        </w:rPr>
        <w:t xml:space="preserve">. </w:t>
      </w:r>
      <w:r w:rsidRPr="000A7477">
        <w:rPr>
          <w:rFonts w:ascii="Times New Roman" w:hAnsi="Times New Roman" w:hint="eastAsia"/>
          <w:sz w:val="24"/>
          <w:szCs w:val="24"/>
        </w:rPr>
        <w:t>Полуавтоматическому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обследованию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подлежат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рейсы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в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расписании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буднего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дня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с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интервалом</w:t>
      </w:r>
      <w:r w:rsidRPr="000A7477">
        <w:rPr>
          <w:rFonts w:ascii="Times New Roman" w:hAnsi="Times New Roman"/>
          <w:sz w:val="24"/>
          <w:szCs w:val="24"/>
        </w:rPr>
        <w:t xml:space="preserve"> 30 </w:t>
      </w:r>
      <w:r w:rsidRPr="000A7477">
        <w:rPr>
          <w:rFonts w:ascii="Times New Roman" w:hAnsi="Times New Roman" w:hint="eastAsia"/>
          <w:sz w:val="24"/>
          <w:szCs w:val="24"/>
        </w:rPr>
        <w:t>минут</w:t>
      </w:r>
      <w:r w:rsidRPr="000A7477">
        <w:rPr>
          <w:rFonts w:ascii="Times New Roman" w:hAnsi="Times New Roman"/>
          <w:sz w:val="24"/>
          <w:szCs w:val="24"/>
        </w:rPr>
        <w:t xml:space="preserve"> (</w:t>
      </w:r>
      <w:r w:rsidRPr="000A7477">
        <w:rPr>
          <w:rFonts w:ascii="Times New Roman" w:hAnsi="Times New Roman" w:hint="eastAsia"/>
          <w:sz w:val="24"/>
          <w:szCs w:val="24"/>
        </w:rPr>
        <w:t>при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интервале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более</w:t>
      </w:r>
      <w:r w:rsidRPr="000A7477">
        <w:rPr>
          <w:rFonts w:ascii="Times New Roman" w:hAnsi="Times New Roman"/>
          <w:sz w:val="24"/>
          <w:szCs w:val="24"/>
        </w:rPr>
        <w:t xml:space="preserve"> 30 </w:t>
      </w:r>
      <w:r w:rsidRPr="000A7477">
        <w:rPr>
          <w:rFonts w:ascii="Times New Roman" w:hAnsi="Times New Roman" w:hint="eastAsia"/>
          <w:sz w:val="24"/>
          <w:szCs w:val="24"/>
        </w:rPr>
        <w:t>минут</w:t>
      </w:r>
      <w:r w:rsidRPr="000A7477">
        <w:rPr>
          <w:rFonts w:ascii="Times New Roman" w:hAnsi="Times New Roman"/>
          <w:sz w:val="24"/>
          <w:szCs w:val="24"/>
        </w:rPr>
        <w:t xml:space="preserve">, </w:t>
      </w:r>
      <w:r w:rsidRPr="000A7477">
        <w:rPr>
          <w:rFonts w:ascii="Times New Roman" w:hAnsi="Times New Roman" w:hint="eastAsia"/>
          <w:sz w:val="24"/>
          <w:szCs w:val="24"/>
        </w:rPr>
        <w:t>обследуется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каждый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рейс</w:t>
      </w:r>
      <w:r w:rsidRPr="000A7477">
        <w:rPr>
          <w:rFonts w:ascii="Times New Roman" w:hAnsi="Times New Roman"/>
          <w:sz w:val="24"/>
          <w:szCs w:val="24"/>
        </w:rPr>
        <w:t xml:space="preserve">, </w:t>
      </w:r>
      <w:r w:rsidRPr="000A7477">
        <w:rPr>
          <w:rFonts w:ascii="Times New Roman" w:hAnsi="Times New Roman" w:hint="eastAsia"/>
          <w:sz w:val="24"/>
          <w:szCs w:val="24"/>
        </w:rPr>
        <w:t>интервал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перед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которым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составляет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более</w:t>
      </w:r>
      <w:r w:rsidRPr="000A7477">
        <w:rPr>
          <w:rFonts w:ascii="Times New Roman" w:hAnsi="Times New Roman"/>
          <w:sz w:val="24"/>
          <w:szCs w:val="24"/>
        </w:rPr>
        <w:t xml:space="preserve"> 30 </w:t>
      </w:r>
      <w:r w:rsidRPr="000A7477">
        <w:rPr>
          <w:rFonts w:ascii="Times New Roman" w:hAnsi="Times New Roman" w:hint="eastAsia"/>
          <w:sz w:val="24"/>
          <w:szCs w:val="24"/>
        </w:rPr>
        <w:t>минут</w:t>
      </w:r>
      <w:r w:rsidRPr="000A7477">
        <w:rPr>
          <w:rFonts w:ascii="Times New Roman" w:hAnsi="Times New Roman"/>
          <w:sz w:val="24"/>
          <w:szCs w:val="24"/>
        </w:rPr>
        <w:t xml:space="preserve">). </w:t>
      </w:r>
      <w:r w:rsidRPr="000A7477">
        <w:rPr>
          <w:rFonts w:ascii="Times New Roman" w:hAnsi="Times New Roman" w:hint="eastAsia"/>
          <w:sz w:val="24"/>
          <w:szCs w:val="24"/>
        </w:rPr>
        <w:t>Каждый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рейс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в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каждом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направлении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обследуется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однократно</w:t>
      </w:r>
      <w:r w:rsidRPr="000A7477">
        <w:rPr>
          <w:rFonts w:ascii="Times New Roman" w:hAnsi="Times New Roman"/>
          <w:sz w:val="24"/>
          <w:szCs w:val="24"/>
        </w:rPr>
        <w:t xml:space="preserve">. </w:t>
      </w:r>
      <w:r w:rsidRPr="000A7477">
        <w:rPr>
          <w:rFonts w:ascii="Times New Roman" w:hAnsi="Times New Roman" w:hint="eastAsia"/>
          <w:sz w:val="24"/>
          <w:szCs w:val="24"/>
        </w:rPr>
        <w:t>По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результатам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обработки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данных</w:t>
      </w:r>
      <w:r w:rsidRPr="000A7477">
        <w:rPr>
          <w:rFonts w:ascii="Times New Roman" w:hAnsi="Times New Roman"/>
          <w:sz w:val="24"/>
          <w:szCs w:val="24"/>
        </w:rPr>
        <w:t xml:space="preserve">, </w:t>
      </w:r>
      <w:r w:rsidRPr="000A7477">
        <w:rPr>
          <w:rFonts w:ascii="Times New Roman" w:hAnsi="Times New Roman" w:hint="eastAsia"/>
          <w:sz w:val="24"/>
          <w:szCs w:val="24"/>
        </w:rPr>
        <w:t>полученных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в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результате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обследования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пассажиропотоков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на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муниципальных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маршрутах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регулярных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перевозок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на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территории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агломераций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необходимо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представить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значения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усредненных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показателей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буднего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дня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для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каждого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обследуемого</w:t>
      </w:r>
      <w:r w:rsidRPr="000A7477">
        <w:rPr>
          <w:rFonts w:ascii="Times New Roman" w:hAnsi="Times New Roman"/>
          <w:sz w:val="24"/>
          <w:szCs w:val="24"/>
        </w:rPr>
        <w:t xml:space="preserve"> </w:t>
      </w:r>
      <w:r w:rsidRPr="000A7477">
        <w:rPr>
          <w:rFonts w:ascii="Times New Roman" w:hAnsi="Times New Roman" w:hint="eastAsia"/>
          <w:sz w:val="24"/>
          <w:szCs w:val="24"/>
        </w:rPr>
        <w:t>маршрута</w:t>
      </w:r>
      <w:r w:rsidR="00AB4271">
        <w:rPr>
          <w:rFonts w:ascii="Times New Roman" w:hAnsi="Times New Roman"/>
          <w:sz w:val="24"/>
          <w:szCs w:val="24"/>
        </w:rPr>
        <w:t>.</w:t>
      </w:r>
    </w:p>
    <w:p w14:paraId="1E0C111F" w14:textId="193E7451" w:rsidR="00AB4271" w:rsidRPr="000A7477" w:rsidRDefault="00AB4271" w:rsidP="000A7477">
      <w:pPr>
        <w:pStyle w:val="a3"/>
        <w:widowControl w:val="0"/>
        <w:numPr>
          <w:ilvl w:val="0"/>
          <w:numId w:val="31"/>
        </w:numPr>
        <w:tabs>
          <w:tab w:val="left" w:pos="115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Автоматизированное, </w:t>
      </w:r>
      <w:proofErr w:type="spellStart"/>
      <w:r>
        <w:rPr>
          <w:rFonts w:ascii="Times New Roman" w:hAnsi="Times New Roman"/>
          <w:sz w:val="24"/>
          <w:szCs w:val="24"/>
        </w:rPr>
        <w:t>полуавтоматизированное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обследование пассажиропотоков и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173AA0">
        <w:rPr>
          <w:rFonts w:ascii="Times New Roman" w:hAnsi="Times New Roman"/>
          <w:color w:val="000000"/>
          <w:sz w:val="24"/>
          <w:szCs w:val="24"/>
        </w:rPr>
        <w:t>бследование пассажирских корреспонденций по данным валидаций билетов в системе автоматизированной оплаты проезда</w:t>
      </w:r>
      <w:r>
        <w:rPr>
          <w:rFonts w:ascii="Times New Roman" w:hAnsi="Times New Roman"/>
          <w:color w:val="000000"/>
          <w:sz w:val="24"/>
          <w:szCs w:val="24"/>
        </w:rPr>
        <w:t xml:space="preserve"> проводятся в течение всех этапов проведения работы, с последующим уточнением массива данных и результатов. По итогам промежуточных этапов предоставляются предварительные массивы данных и результаты, с последующей актуализацией на последующих этапах. Окончательные результаты предоставляются в составе итогового отчета.</w:t>
      </w:r>
    </w:p>
    <w:p w14:paraId="5EBA8160" w14:textId="77777777" w:rsidR="00524B2E" w:rsidRPr="000A7477" w:rsidRDefault="00524B2E" w:rsidP="000A7477">
      <w:pPr>
        <w:spacing w:after="160" w:line="259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14:paraId="3402222F" w14:textId="77777777" w:rsidR="0049783E" w:rsidRPr="000A7477" w:rsidRDefault="0049783E" w:rsidP="000A7477">
      <w:pPr>
        <w:pStyle w:val="50"/>
        <w:keepNext/>
        <w:keepLines/>
        <w:numPr>
          <w:ilvl w:val="0"/>
          <w:numId w:val="38"/>
        </w:numPr>
        <w:shd w:val="clear" w:color="auto" w:fill="auto"/>
        <w:tabs>
          <w:tab w:val="left" w:pos="1195"/>
        </w:tabs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477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="00A62234" w:rsidRPr="000A7477">
        <w:rPr>
          <w:rFonts w:ascii="Times New Roman" w:hAnsi="Times New Roman" w:cs="Times New Roman"/>
          <w:color w:val="000000"/>
          <w:sz w:val="24"/>
          <w:szCs w:val="24"/>
        </w:rPr>
        <w:t>выполнения работ</w:t>
      </w:r>
    </w:p>
    <w:p w14:paraId="50E6248A" w14:textId="77777777" w:rsidR="0049783E" w:rsidRPr="00057230" w:rsidRDefault="000A504B" w:rsidP="000A747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7477">
        <w:rPr>
          <w:rFonts w:ascii="Times New Roman" w:hAnsi="Times New Roman"/>
          <w:sz w:val="24"/>
          <w:szCs w:val="24"/>
        </w:rPr>
        <w:t>Срок выполнения этапов НИР определяется Календарным планом (приложение №1 к настоящему ТЗ).</w:t>
      </w:r>
    </w:p>
    <w:p w14:paraId="28149634" w14:textId="77777777" w:rsidR="0049783E" w:rsidRPr="00057230" w:rsidRDefault="0049783E" w:rsidP="009D09B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8D31B16" w14:textId="77777777" w:rsidR="009D09B8" w:rsidRPr="00057230" w:rsidRDefault="009D09B8" w:rsidP="00DB1ECA">
      <w:pPr>
        <w:widowControl w:val="0"/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C2FECD" w14:textId="77777777" w:rsidR="00625940" w:rsidRDefault="00625940">
      <w:pPr>
        <w:spacing w:after="160" w:line="259" w:lineRule="auto"/>
        <w:rPr>
          <w:rFonts w:ascii="Times New Roman" w:eastAsiaTheme="majorEastAsia" w:hAnsi="Times New Roman"/>
          <w:color w:val="000000"/>
          <w:spacing w:val="-10"/>
          <w:sz w:val="18"/>
          <w:szCs w:val="18"/>
          <w:shd w:val="clear" w:color="auto" w:fill="FFFFFF"/>
          <w:lang w:bidi="en-US"/>
        </w:rPr>
      </w:pPr>
      <w:r>
        <w:rPr>
          <w:rFonts w:ascii="Times New Roman" w:hAnsi="Times New Roman"/>
          <w:color w:val="000000"/>
          <w:sz w:val="18"/>
          <w:szCs w:val="18"/>
        </w:rPr>
        <w:br w:type="page"/>
      </w:r>
    </w:p>
    <w:p w14:paraId="74B5AFD9" w14:textId="77777777" w:rsidR="00625940" w:rsidRDefault="00625940" w:rsidP="0062594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79280C91" w14:textId="77777777" w:rsidR="00625940" w:rsidRDefault="00625940" w:rsidP="00625940">
      <w:pPr>
        <w:pStyle w:val="1"/>
        <w:shd w:val="clear" w:color="auto" w:fill="auto"/>
        <w:spacing w:after="0" w:line="240" w:lineRule="auto"/>
        <w:jc w:val="right"/>
        <w:rPr>
          <w:sz w:val="24"/>
          <w:szCs w:val="24"/>
        </w:rPr>
      </w:pPr>
      <w:r>
        <w:rPr>
          <w:rFonts w:eastAsia="Calibri"/>
          <w:sz w:val="24"/>
          <w:szCs w:val="24"/>
        </w:rPr>
        <w:t>к Договору от  «     »                       2022 г. № _________________</w:t>
      </w:r>
    </w:p>
    <w:p w14:paraId="107716E2" w14:textId="77777777" w:rsidR="00625940" w:rsidRDefault="00625940" w:rsidP="00625940">
      <w:pPr>
        <w:pStyle w:val="1"/>
        <w:shd w:val="clear" w:color="auto" w:fill="auto"/>
        <w:spacing w:after="0" w:line="240" w:lineRule="auto"/>
        <w:ind w:firstLine="708"/>
        <w:rPr>
          <w:b/>
          <w:bCs/>
          <w:sz w:val="24"/>
          <w:szCs w:val="24"/>
        </w:rPr>
      </w:pPr>
    </w:p>
    <w:p w14:paraId="43B5877C" w14:textId="77777777" w:rsidR="00625940" w:rsidRDefault="00625940" w:rsidP="00625940">
      <w:pPr>
        <w:pStyle w:val="1"/>
        <w:shd w:val="clear" w:color="auto" w:fill="auto"/>
        <w:spacing w:after="0" w:line="240" w:lineRule="auto"/>
        <w:ind w:firstLine="708"/>
        <w:rPr>
          <w:b/>
          <w:bCs/>
          <w:sz w:val="24"/>
          <w:szCs w:val="24"/>
        </w:rPr>
      </w:pPr>
    </w:p>
    <w:p w14:paraId="261B8068" w14:textId="77777777" w:rsidR="00625940" w:rsidRDefault="00625940" w:rsidP="00625940">
      <w:pPr>
        <w:pStyle w:val="1"/>
        <w:shd w:val="clear" w:color="auto" w:fill="auto"/>
        <w:spacing w:after="0" w:line="240" w:lineRule="auto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КАЛЕНДАРНЫЙ ПЛАН</w:t>
      </w:r>
    </w:p>
    <w:p w14:paraId="0819DFE4" w14:textId="77777777" w:rsidR="00625940" w:rsidRDefault="00625940" w:rsidP="00625940">
      <w:pPr>
        <w:pStyle w:val="1"/>
        <w:shd w:val="clear" w:color="auto" w:fill="auto"/>
        <w:spacing w:after="0" w:line="240" w:lineRule="auto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выполнения работ</w:t>
      </w:r>
    </w:p>
    <w:p w14:paraId="63AED397" w14:textId="77777777" w:rsidR="00625940" w:rsidRDefault="00625940" w:rsidP="00625940">
      <w:pPr>
        <w:pStyle w:val="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p w14:paraId="44F836AD" w14:textId="77777777" w:rsidR="00625940" w:rsidRDefault="00625940" w:rsidP="00625940">
      <w:pPr>
        <w:pStyle w:val="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5108"/>
        <w:gridCol w:w="1838"/>
        <w:gridCol w:w="2072"/>
      </w:tblGrid>
      <w:tr w:rsidR="002463DA" w14:paraId="3A5ED8D0" w14:textId="77777777" w:rsidTr="007B697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5721" w14:textId="77777777" w:rsidR="00625940" w:rsidRDefault="00625940" w:rsidP="007B697A">
            <w:pPr>
              <w:pStyle w:val="1"/>
              <w:shd w:val="clear" w:color="auto" w:fill="auto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этапа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3D04" w14:textId="77777777" w:rsidR="00625940" w:rsidRDefault="00625940" w:rsidP="007B697A">
            <w:pPr>
              <w:pStyle w:val="1"/>
              <w:shd w:val="clear" w:color="auto" w:fill="auto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этапа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ACDA" w14:textId="77777777" w:rsidR="00625940" w:rsidRDefault="00625940" w:rsidP="007B697A">
            <w:pPr>
              <w:pStyle w:val="1"/>
              <w:shd w:val="clear" w:color="auto" w:fill="auto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разработки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09CD" w14:textId="77777777" w:rsidR="00625940" w:rsidRDefault="00625940" w:rsidP="007B697A">
            <w:pPr>
              <w:pStyle w:val="1"/>
              <w:shd w:val="clear" w:color="auto" w:fill="auto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Стоимость работ</w:t>
            </w:r>
            <w:r w:rsidR="002463DA">
              <w:rPr>
                <w:b/>
                <w:bCs/>
                <w:sz w:val="24"/>
                <w:szCs w:val="24"/>
              </w:rPr>
              <w:t xml:space="preserve"> в % от общей стоимости контра</w:t>
            </w:r>
            <w:r w:rsidR="007B697A">
              <w:rPr>
                <w:b/>
                <w:bCs/>
                <w:sz w:val="24"/>
                <w:szCs w:val="24"/>
              </w:rPr>
              <w:t>к</w:t>
            </w:r>
            <w:r w:rsidR="002463DA">
              <w:rPr>
                <w:b/>
                <w:bCs/>
                <w:sz w:val="24"/>
                <w:szCs w:val="24"/>
              </w:rPr>
              <w:t>т</w:t>
            </w:r>
            <w:r w:rsidR="007B697A">
              <w:rPr>
                <w:b/>
                <w:bCs/>
                <w:sz w:val="24"/>
                <w:szCs w:val="24"/>
              </w:rPr>
              <w:t>а</w:t>
            </w:r>
          </w:p>
        </w:tc>
      </w:tr>
      <w:tr w:rsidR="002463DA" w14:paraId="5DA54FB2" w14:textId="77777777" w:rsidTr="007B697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6725" w14:textId="77777777" w:rsidR="00625940" w:rsidRDefault="00625940" w:rsidP="007B697A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F081" w14:textId="7AF57DC6" w:rsidR="00625940" w:rsidRPr="007B697A" w:rsidRDefault="006410BF" w:rsidP="007B697A">
            <w:pPr>
              <w:pStyle w:val="50"/>
              <w:keepNext/>
              <w:keepLines/>
              <w:shd w:val="clear" w:color="auto" w:fill="auto"/>
              <w:tabs>
                <w:tab w:val="left" w:pos="119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B697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Этап 1. </w:t>
            </w:r>
            <w:r w:rsidR="007B697A" w:rsidRPr="007B697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Проведение анализа параметров транспортного обслуживания населения пассажирским транспортом общего пользования и состояния транспортной инфраструктуры на территории муниципального образования город </w:t>
            </w:r>
            <w:r w:rsidR="00C81A3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</w:t>
            </w:r>
            <w:r w:rsidR="007B697A" w:rsidRPr="007B697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. Оценка транспортной подвижности и транспортного спроса населения на услуги пассажирского транспорта общего пользования на территории муниципального образования город </w:t>
            </w:r>
            <w:r w:rsidR="00C81A3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3439" w14:textId="77777777" w:rsidR="00625940" w:rsidRDefault="00625940" w:rsidP="007B697A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  <w:r w:rsidR="006410BF">
              <w:rPr>
                <w:sz w:val="24"/>
                <w:szCs w:val="24"/>
              </w:rPr>
              <w:t xml:space="preserve">90 календарных дней с даты заключения контракта и </w:t>
            </w:r>
            <w:r w:rsidR="002463DA">
              <w:rPr>
                <w:sz w:val="24"/>
                <w:szCs w:val="24"/>
              </w:rPr>
              <w:t>предоставления исходных данных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1A65" w14:textId="77777777" w:rsidR="00625940" w:rsidRDefault="002463DA" w:rsidP="007B697A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2463DA" w14:paraId="1664C504" w14:textId="77777777" w:rsidTr="007B697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E4C" w14:textId="77777777" w:rsidR="00625940" w:rsidRDefault="00625940" w:rsidP="007B697A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87AF" w14:textId="515D6B83" w:rsidR="00625940" w:rsidRDefault="006410BF" w:rsidP="007B697A">
            <w:pPr>
              <w:pStyle w:val="1"/>
              <w:shd w:val="clear" w:color="auto" w:fill="auto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410BF">
              <w:rPr>
                <w:rFonts w:hint="eastAsia"/>
                <w:bCs/>
                <w:color w:val="000000"/>
                <w:sz w:val="24"/>
                <w:szCs w:val="24"/>
              </w:rPr>
              <w:t>Этап</w:t>
            </w:r>
            <w:r w:rsidRPr="006410BF">
              <w:rPr>
                <w:bCs/>
                <w:color w:val="000000"/>
                <w:sz w:val="24"/>
                <w:szCs w:val="24"/>
              </w:rPr>
              <w:t xml:space="preserve"> 2. </w:t>
            </w:r>
            <w:r w:rsidR="007B697A">
              <w:rPr>
                <w:color w:val="000000"/>
                <w:sz w:val="24"/>
                <w:szCs w:val="24"/>
              </w:rPr>
              <w:t xml:space="preserve">Разработка математической модели транспортной системы муниципального образования город </w:t>
            </w:r>
            <w:r w:rsidR="00C81A33">
              <w:rPr>
                <w:color w:val="000000"/>
                <w:sz w:val="24"/>
                <w:szCs w:val="24"/>
              </w:rPr>
              <w:t>N</w:t>
            </w:r>
            <w:r w:rsidR="007B697A">
              <w:rPr>
                <w:color w:val="000000"/>
                <w:sz w:val="24"/>
                <w:szCs w:val="24"/>
              </w:rPr>
              <w:t xml:space="preserve">. Разработка и оценка социально-экономической, бюджетной и экологической эффективности мероприятий по развитию транспортного обслуживания населения пассажирским транспортном общего пользования и транспортной инфраструктуры на территории муниципального образования городской округ </w:t>
            </w:r>
            <w:r w:rsidR="00C81A33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8C1" w14:textId="77777777" w:rsidR="00625940" w:rsidRDefault="00625940" w:rsidP="007B697A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  <w:r w:rsidR="002463DA">
              <w:rPr>
                <w:sz w:val="24"/>
                <w:szCs w:val="24"/>
              </w:rPr>
              <w:t>180 дней с даты заключения контракта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4856" w14:textId="77777777" w:rsidR="00625940" w:rsidRDefault="002463DA" w:rsidP="007B697A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2463DA" w14:paraId="2F4D997E" w14:textId="77777777" w:rsidTr="007B697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DFA7" w14:textId="77777777" w:rsidR="00A20795" w:rsidRDefault="00A20795" w:rsidP="007B697A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E228" w14:textId="70A39E1C" w:rsidR="00A20795" w:rsidRPr="007B697A" w:rsidRDefault="006410BF" w:rsidP="007B6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97A">
              <w:rPr>
                <w:rFonts w:ascii="Times New Roman" w:hAnsi="Times New Roman"/>
                <w:sz w:val="24"/>
                <w:szCs w:val="24"/>
              </w:rPr>
              <w:t xml:space="preserve">Этап 3. </w:t>
            </w:r>
            <w:r w:rsidR="007B697A" w:rsidRPr="007B697A">
              <w:rPr>
                <w:rFonts w:ascii="Times New Roman" w:hAnsi="Times New Roman"/>
                <w:sz w:val="24"/>
                <w:szCs w:val="24"/>
              </w:rPr>
              <w:t xml:space="preserve">Разработка научно обоснованных предложений по тарифному меню для пассажирского транспорта общего пользования в муниципальном образовании город </w:t>
            </w:r>
            <w:r w:rsidR="00C81A33">
              <w:rPr>
                <w:rFonts w:ascii="Times New Roman" w:hAnsi="Times New Roman"/>
                <w:sz w:val="24"/>
                <w:szCs w:val="24"/>
              </w:rPr>
              <w:t>N</w:t>
            </w:r>
            <w:r w:rsidR="007B697A" w:rsidRPr="007B697A">
              <w:rPr>
                <w:rFonts w:ascii="Times New Roman" w:hAnsi="Times New Roman"/>
                <w:sz w:val="24"/>
                <w:szCs w:val="24"/>
              </w:rPr>
              <w:t xml:space="preserve">. Оценка стоимости мероприятий по развитию пассажирского транспорта общего пользования и эксплуатационных расходов по маршрутам ПТОП на территории муниципального образования город </w:t>
            </w:r>
            <w:r w:rsidR="00C81A33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0639" w14:textId="77777777" w:rsidR="00A20795" w:rsidRDefault="00A20795" w:rsidP="007B697A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  <w:r w:rsidR="002463DA">
              <w:rPr>
                <w:sz w:val="24"/>
                <w:szCs w:val="24"/>
              </w:rPr>
              <w:t>270 календарных дней с даты заключения контракта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B5EA" w14:textId="77777777" w:rsidR="00A20795" w:rsidRDefault="002463DA" w:rsidP="007B697A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2463DA" w14:paraId="4F1760D2" w14:textId="77777777" w:rsidTr="007B697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3530" w14:textId="77777777" w:rsidR="00625940" w:rsidRDefault="00A20795" w:rsidP="007B697A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80A" w14:textId="02E95958" w:rsidR="00625940" w:rsidRDefault="006410BF" w:rsidP="007B697A">
            <w:pPr>
              <w:pStyle w:val="1"/>
              <w:shd w:val="clear" w:color="auto" w:fill="auto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410BF">
              <w:rPr>
                <w:rFonts w:hint="eastAsia"/>
                <w:bCs/>
                <w:sz w:val="24"/>
                <w:szCs w:val="24"/>
              </w:rPr>
              <w:t>Этап</w:t>
            </w:r>
            <w:r w:rsidRPr="006410BF">
              <w:rPr>
                <w:bCs/>
                <w:sz w:val="24"/>
                <w:szCs w:val="24"/>
              </w:rPr>
              <w:t xml:space="preserve"> 4. </w:t>
            </w:r>
            <w:r w:rsidR="00B95C73">
              <w:rPr>
                <w:color w:val="000000"/>
                <w:sz w:val="24"/>
                <w:szCs w:val="24"/>
              </w:rPr>
              <w:t>Подготовка проектов</w:t>
            </w:r>
            <w:r w:rsidR="00B95C73" w:rsidRPr="000903CE">
              <w:rPr>
                <w:color w:val="000000"/>
                <w:sz w:val="24"/>
                <w:szCs w:val="24"/>
              </w:rPr>
              <w:t xml:space="preserve"> </w:t>
            </w:r>
            <w:r w:rsidR="00B95C73" w:rsidRPr="000903CE">
              <w:rPr>
                <w:sz w:val="24"/>
                <w:szCs w:val="24"/>
              </w:rPr>
              <w:t>Комплексной схемы организации транспортного обслуживания</w:t>
            </w:r>
            <w:r w:rsidR="00B95C73">
              <w:rPr>
                <w:sz w:val="24"/>
                <w:szCs w:val="24"/>
              </w:rPr>
              <w:t xml:space="preserve"> </w:t>
            </w:r>
            <w:r w:rsidR="00B95C73" w:rsidRPr="000903CE">
              <w:rPr>
                <w:sz w:val="24"/>
                <w:szCs w:val="24"/>
              </w:rPr>
              <w:t xml:space="preserve">населения общественным транспортом в муниципальном образовании город </w:t>
            </w:r>
            <w:r w:rsidR="00C81A33">
              <w:rPr>
                <w:sz w:val="24"/>
                <w:szCs w:val="24"/>
              </w:rPr>
              <w:t>N</w:t>
            </w:r>
            <w:r w:rsidR="00B95C73">
              <w:rPr>
                <w:sz w:val="24"/>
                <w:szCs w:val="24"/>
              </w:rPr>
              <w:t xml:space="preserve">, Стандарта </w:t>
            </w:r>
            <w:r w:rsidR="00B95C73" w:rsidRPr="000903CE">
              <w:rPr>
                <w:sz w:val="24"/>
                <w:szCs w:val="24"/>
              </w:rPr>
              <w:t xml:space="preserve">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</w:t>
            </w:r>
            <w:r w:rsidR="00C81A33">
              <w:rPr>
                <w:sz w:val="24"/>
                <w:szCs w:val="24"/>
              </w:rPr>
              <w:t>N</w:t>
            </w:r>
            <w:r w:rsidR="00B95C73">
              <w:rPr>
                <w:sz w:val="24"/>
                <w:szCs w:val="24"/>
              </w:rPr>
              <w:t xml:space="preserve">. Научно обоснованные предложения по перечню </w:t>
            </w:r>
            <w:r w:rsidR="00B95C73">
              <w:rPr>
                <w:sz w:val="24"/>
                <w:szCs w:val="24"/>
              </w:rPr>
              <w:lastRenderedPageBreak/>
              <w:t xml:space="preserve">мероприятий по развитию ПТОП на территории муниципального образования город </w:t>
            </w:r>
            <w:r w:rsidR="00C81A33">
              <w:rPr>
                <w:sz w:val="24"/>
                <w:szCs w:val="24"/>
              </w:rPr>
              <w:t>N</w:t>
            </w:r>
            <w:r w:rsidR="00B95C73">
              <w:rPr>
                <w:sz w:val="24"/>
                <w:szCs w:val="24"/>
              </w:rPr>
              <w:t xml:space="preserve"> в составе </w:t>
            </w:r>
            <w:r w:rsidR="00B95C73" w:rsidRPr="002B7B09">
              <w:rPr>
                <w:sz w:val="24"/>
                <w:szCs w:val="24"/>
              </w:rPr>
              <w:t xml:space="preserve">Программы комплексного развития транспортной инфраструктуры </w:t>
            </w:r>
            <w:r w:rsidR="00C81A33">
              <w:rPr>
                <w:sz w:val="24"/>
                <w:szCs w:val="24"/>
              </w:rPr>
              <w:t>N-</w:t>
            </w:r>
            <w:proofErr w:type="spellStart"/>
            <w:r w:rsidR="00C81A33">
              <w:rPr>
                <w:sz w:val="24"/>
                <w:szCs w:val="24"/>
              </w:rPr>
              <w:t>ской</w:t>
            </w:r>
            <w:proofErr w:type="spellEnd"/>
            <w:r w:rsidR="00B95C73" w:rsidRPr="002B7B09">
              <w:rPr>
                <w:sz w:val="24"/>
                <w:szCs w:val="24"/>
              </w:rPr>
              <w:t xml:space="preserve"> городской агломерации и Комплексной схемы организации дорожного движения </w:t>
            </w:r>
            <w:r w:rsidR="00C81A33">
              <w:rPr>
                <w:sz w:val="24"/>
                <w:szCs w:val="24"/>
              </w:rPr>
              <w:t>N-</w:t>
            </w:r>
            <w:proofErr w:type="spellStart"/>
            <w:r w:rsidR="00C81A33">
              <w:rPr>
                <w:sz w:val="24"/>
                <w:szCs w:val="24"/>
              </w:rPr>
              <w:t>ской</w:t>
            </w:r>
            <w:proofErr w:type="spellEnd"/>
            <w:r w:rsidR="00B95C73" w:rsidRPr="002B7B09">
              <w:rPr>
                <w:sz w:val="24"/>
                <w:szCs w:val="24"/>
              </w:rPr>
              <w:t xml:space="preserve"> городской агломерации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5D2A" w14:textId="77777777" w:rsidR="00625940" w:rsidRDefault="00625940" w:rsidP="007B697A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позднее </w:t>
            </w:r>
            <w:r w:rsidR="000A7477">
              <w:rPr>
                <w:sz w:val="24"/>
                <w:szCs w:val="24"/>
              </w:rPr>
              <w:t xml:space="preserve"> 335 кал</w:t>
            </w:r>
            <w:r w:rsidR="002463DA">
              <w:rPr>
                <w:sz w:val="24"/>
                <w:szCs w:val="24"/>
              </w:rPr>
              <w:t>ендарны</w:t>
            </w:r>
            <w:r w:rsidR="007B697A">
              <w:rPr>
                <w:sz w:val="24"/>
                <w:szCs w:val="24"/>
              </w:rPr>
              <w:t>х дней с даты заключения контра</w:t>
            </w:r>
            <w:r w:rsidR="002463DA">
              <w:rPr>
                <w:sz w:val="24"/>
                <w:szCs w:val="24"/>
              </w:rPr>
              <w:t>к</w:t>
            </w:r>
            <w:r w:rsidR="007B697A">
              <w:rPr>
                <w:sz w:val="24"/>
                <w:szCs w:val="24"/>
              </w:rPr>
              <w:t>т</w:t>
            </w:r>
            <w:r w:rsidR="002463DA">
              <w:rPr>
                <w:sz w:val="24"/>
                <w:szCs w:val="24"/>
              </w:rPr>
              <w:t>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CC74" w14:textId="77777777" w:rsidR="00625940" w:rsidRDefault="002463DA" w:rsidP="007B697A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</w:tbl>
    <w:p w14:paraId="4EEA3A98" w14:textId="77777777" w:rsidR="00625940" w:rsidRDefault="00625940" w:rsidP="00625940">
      <w:pPr>
        <w:pStyle w:val="1"/>
        <w:shd w:val="clear" w:color="auto" w:fill="auto"/>
        <w:spacing w:after="0" w:line="240" w:lineRule="auto"/>
        <w:rPr>
          <w:b/>
          <w:sz w:val="24"/>
          <w:szCs w:val="24"/>
          <w:lang w:eastAsia="ru-RU"/>
        </w:rPr>
      </w:pPr>
    </w:p>
    <w:p w14:paraId="0AD6BF0D" w14:textId="77777777" w:rsidR="00625940" w:rsidRDefault="00625940" w:rsidP="00625940">
      <w:pPr>
        <w:pStyle w:val="1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6B6C036D" w14:textId="77777777" w:rsidR="00625940" w:rsidRDefault="00625940" w:rsidP="00625940">
      <w:pPr>
        <w:pStyle w:val="1"/>
        <w:shd w:val="clear" w:color="auto" w:fill="auto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ПОДПИСИ СТОРОН:</w:t>
      </w:r>
    </w:p>
    <w:p w14:paraId="29CC6529" w14:textId="77777777" w:rsidR="00625940" w:rsidRDefault="00625940" w:rsidP="00625940">
      <w:pPr>
        <w:pStyle w:val="1"/>
        <w:shd w:val="clear" w:color="auto" w:fill="auto"/>
        <w:spacing w:after="0" w:line="240" w:lineRule="auto"/>
        <w:ind w:left="5664" w:firstLine="708"/>
        <w:jc w:val="right"/>
        <w:rPr>
          <w:sz w:val="24"/>
          <w:szCs w:val="24"/>
        </w:rPr>
      </w:pPr>
    </w:p>
    <w:p w14:paraId="2151936A" w14:textId="77777777" w:rsidR="00625940" w:rsidRDefault="00625940" w:rsidP="00625940">
      <w:pPr>
        <w:pStyle w:val="1"/>
        <w:shd w:val="clear" w:color="auto" w:fill="auto"/>
        <w:spacing w:after="0" w:line="240" w:lineRule="auto"/>
        <w:ind w:left="5664" w:firstLine="708"/>
        <w:jc w:val="right"/>
        <w:rPr>
          <w:sz w:val="24"/>
          <w:szCs w:val="24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244"/>
      </w:tblGrid>
      <w:tr w:rsidR="00625940" w14:paraId="17561DA1" w14:textId="77777777" w:rsidTr="00625940">
        <w:trPr>
          <w:trHeight w:val="175"/>
        </w:trPr>
        <w:tc>
          <w:tcPr>
            <w:tcW w:w="4962" w:type="dxa"/>
            <w:hideMark/>
          </w:tcPr>
          <w:p w14:paraId="519101DA" w14:textId="77777777" w:rsidR="00625940" w:rsidRDefault="006259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244" w:type="dxa"/>
            <w:hideMark/>
          </w:tcPr>
          <w:p w14:paraId="4300F8D0" w14:textId="77777777" w:rsidR="00625940" w:rsidRDefault="0062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Подрядчик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25940" w14:paraId="4FA66FA0" w14:textId="77777777" w:rsidTr="00625940">
        <w:trPr>
          <w:trHeight w:val="490"/>
        </w:trPr>
        <w:tc>
          <w:tcPr>
            <w:tcW w:w="4962" w:type="dxa"/>
          </w:tcPr>
          <w:p w14:paraId="5DBB69B3" w14:textId="77777777" w:rsidR="00625940" w:rsidRDefault="006259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9D2EB6A" w14:textId="77777777" w:rsidR="00625940" w:rsidRDefault="006259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B9E3739" w14:textId="77777777" w:rsidR="006410BF" w:rsidRDefault="006410B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FB946F8" w14:textId="77777777" w:rsidR="006410BF" w:rsidRDefault="006410B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1E479F4" w14:textId="77777777" w:rsidR="00625940" w:rsidRDefault="006259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52741CF" w14:textId="77777777" w:rsidR="00625940" w:rsidRDefault="006259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</w:p>
          <w:p w14:paraId="6E147691" w14:textId="77777777" w:rsidR="00625940" w:rsidRDefault="00625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244" w:type="dxa"/>
          </w:tcPr>
          <w:p w14:paraId="221586BF" w14:textId="77777777" w:rsidR="00625940" w:rsidRDefault="0062594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DF20C9" w14:textId="77777777" w:rsidR="00625940" w:rsidRDefault="0062594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F978DD" w14:textId="77777777" w:rsidR="006410BF" w:rsidRDefault="006410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9E98D1" w14:textId="77777777" w:rsidR="006410BF" w:rsidRDefault="006410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595E4C" w14:textId="77777777" w:rsidR="00625940" w:rsidRDefault="0062594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835150" w14:textId="77777777" w:rsidR="00625940" w:rsidRDefault="00641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</w:p>
          <w:p w14:paraId="33D363BF" w14:textId="77777777" w:rsidR="00625940" w:rsidRDefault="00625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14:paraId="3F1533C7" w14:textId="77777777" w:rsidR="00651EF2" w:rsidRPr="00057230" w:rsidRDefault="00651EF2" w:rsidP="00DB1ECA">
      <w:pPr>
        <w:pStyle w:val="6"/>
        <w:spacing w:line="240" w:lineRule="auto"/>
        <w:ind w:firstLine="360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sectPr w:rsidR="00651EF2" w:rsidRPr="00057230" w:rsidSect="00DB1ECA">
      <w:pgSz w:w="11906" w:h="16838"/>
      <w:pgMar w:top="1134" w:right="107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21CB"/>
    <w:multiLevelType w:val="multilevel"/>
    <w:tmpl w:val="CD62CD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95D726C"/>
    <w:multiLevelType w:val="multilevel"/>
    <w:tmpl w:val="E1564D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1982008"/>
    <w:multiLevelType w:val="multilevel"/>
    <w:tmpl w:val="206C20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D60D8E"/>
    <w:multiLevelType w:val="hybridMultilevel"/>
    <w:tmpl w:val="3FE6C3B0"/>
    <w:lvl w:ilvl="0" w:tplc="9948C69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4C1B1A"/>
    <w:multiLevelType w:val="multilevel"/>
    <w:tmpl w:val="59DE140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7210DEA"/>
    <w:multiLevelType w:val="hybridMultilevel"/>
    <w:tmpl w:val="F27AD7FC"/>
    <w:lvl w:ilvl="0" w:tplc="53B6E5CA">
      <w:start w:val="1"/>
      <w:numFmt w:val="decimal"/>
      <w:lvlText w:val="%1)"/>
      <w:lvlJc w:val="left"/>
      <w:pPr>
        <w:ind w:left="146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762B"/>
    <w:multiLevelType w:val="hybridMultilevel"/>
    <w:tmpl w:val="39D61E26"/>
    <w:lvl w:ilvl="0" w:tplc="C728D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51A4B"/>
    <w:multiLevelType w:val="multilevel"/>
    <w:tmpl w:val="FF643C88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076" w:hanging="43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508" w:hanging="50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8" w15:restartNumberingAfterBreak="0">
    <w:nsid w:val="20C55402"/>
    <w:multiLevelType w:val="hybridMultilevel"/>
    <w:tmpl w:val="1AC0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010E6"/>
    <w:multiLevelType w:val="multilevel"/>
    <w:tmpl w:val="DFAEBD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0E77D0"/>
    <w:multiLevelType w:val="hybridMultilevel"/>
    <w:tmpl w:val="9108838A"/>
    <w:lvl w:ilvl="0" w:tplc="84C2A76C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C595E"/>
    <w:multiLevelType w:val="multilevel"/>
    <w:tmpl w:val="562EA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127C99"/>
    <w:multiLevelType w:val="multilevel"/>
    <w:tmpl w:val="DFAEBD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6E4169"/>
    <w:multiLevelType w:val="multilevel"/>
    <w:tmpl w:val="FF643C88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076" w:hanging="43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508" w:hanging="50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14" w15:restartNumberingAfterBreak="0">
    <w:nsid w:val="33550C0B"/>
    <w:multiLevelType w:val="multilevel"/>
    <w:tmpl w:val="FF643C88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076" w:hanging="43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508" w:hanging="50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15" w15:restartNumberingAfterBreak="0">
    <w:nsid w:val="33C83E33"/>
    <w:multiLevelType w:val="multilevel"/>
    <w:tmpl w:val="D2B64B4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7B75C6"/>
    <w:multiLevelType w:val="multilevel"/>
    <w:tmpl w:val="F04E96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3A534D7A"/>
    <w:multiLevelType w:val="hybridMultilevel"/>
    <w:tmpl w:val="2FA8C992"/>
    <w:lvl w:ilvl="0" w:tplc="6FA2F174">
      <w:start w:val="1"/>
      <w:numFmt w:val="decimal"/>
      <w:lvlText w:val="%1)"/>
      <w:lvlJc w:val="left"/>
      <w:pPr>
        <w:ind w:left="146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1192"/>
    <w:multiLevelType w:val="multilevel"/>
    <w:tmpl w:val="FF643C88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076" w:hanging="43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508" w:hanging="50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19" w15:restartNumberingAfterBreak="0">
    <w:nsid w:val="3F5159CD"/>
    <w:multiLevelType w:val="multilevel"/>
    <w:tmpl w:val="54CA5536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2D10DF7"/>
    <w:multiLevelType w:val="multilevel"/>
    <w:tmpl w:val="FF643C88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076" w:hanging="43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508" w:hanging="50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21" w15:restartNumberingAfterBreak="0">
    <w:nsid w:val="44C6181E"/>
    <w:multiLevelType w:val="hybridMultilevel"/>
    <w:tmpl w:val="D03640D4"/>
    <w:lvl w:ilvl="0" w:tplc="C728D994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2" w15:restartNumberingAfterBreak="0">
    <w:nsid w:val="4F52314D"/>
    <w:multiLevelType w:val="hybridMultilevel"/>
    <w:tmpl w:val="3A006628"/>
    <w:lvl w:ilvl="0" w:tplc="9D7E6100">
      <w:start w:val="1"/>
      <w:numFmt w:val="decimal"/>
      <w:lvlText w:val="%1)"/>
      <w:lvlJc w:val="left"/>
      <w:pPr>
        <w:ind w:left="46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D6C37"/>
    <w:multiLevelType w:val="hybridMultilevel"/>
    <w:tmpl w:val="93186A2C"/>
    <w:lvl w:ilvl="0" w:tplc="24AE83CC">
      <w:start w:val="1"/>
      <w:numFmt w:val="decimal"/>
      <w:lvlText w:val="%1)"/>
      <w:lvlJc w:val="left"/>
      <w:pPr>
        <w:ind w:left="46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1634B"/>
    <w:multiLevelType w:val="hybridMultilevel"/>
    <w:tmpl w:val="1A9E94C8"/>
    <w:lvl w:ilvl="0" w:tplc="412C8E68">
      <w:start w:val="1"/>
      <w:numFmt w:val="decimal"/>
      <w:lvlText w:val="%1)"/>
      <w:lvlJc w:val="left"/>
      <w:pPr>
        <w:ind w:left="46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06AFF"/>
    <w:multiLevelType w:val="hybridMultilevel"/>
    <w:tmpl w:val="03181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45FE0"/>
    <w:multiLevelType w:val="multilevel"/>
    <w:tmpl w:val="F28ED004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AC74F8C"/>
    <w:multiLevelType w:val="hybridMultilevel"/>
    <w:tmpl w:val="FCEA49BE"/>
    <w:lvl w:ilvl="0" w:tplc="F8488AB4">
      <w:start w:val="1"/>
      <w:numFmt w:val="decimal"/>
      <w:lvlText w:val="%1)"/>
      <w:lvlJc w:val="left"/>
      <w:pPr>
        <w:ind w:left="46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55121"/>
    <w:multiLevelType w:val="multilevel"/>
    <w:tmpl w:val="562EA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895258"/>
    <w:multiLevelType w:val="hybridMultilevel"/>
    <w:tmpl w:val="A6C6A5F4"/>
    <w:lvl w:ilvl="0" w:tplc="D81E796C">
      <w:start w:val="1"/>
      <w:numFmt w:val="decimal"/>
      <w:lvlText w:val="%1)"/>
      <w:lvlJc w:val="left"/>
      <w:pPr>
        <w:ind w:left="146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47BBF"/>
    <w:multiLevelType w:val="hybridMultilevel"/>
    <w:tmpl w:val="2D4402D4"/>
    <w:lvl w:ilvl="0" w:tplc="0CD25608">
      <w:start w:val="1"/>
      <w:numFmt w:val="decimal"/>
      <w:lvlText w:val="%1)"/>
      <w:lvlJc w:val="left"/>
      <w:pPr>
        <w:ind w:left="146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87BC7"/>
    <w:multiLevelType w:val="hybridMultilevel"/>
    <w:tmpl w:val="A3C43C4C"/>
    <w:lvl w:ilvl="0" w:tplc="B476C9DE">
      <w:start w:val="1"/>
      <w:numFmt w:val="decimal"/>
      <w:lvlText w:val="%1)"/>
      <w:lvlJc w:val="left"/>
      <w:pPr>
        <w:ind w:left="146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338FA"/>
    <w:multiLevelType w:val="hybridMultilevel"/>
    <w:tmpl w:val="B642AA76"/>
    <w:lvl w:ilvl="0" w:tplc="0296A6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BB5B3C"/>
    <w:multiLevelType w:val="multilevel"/>
    <w:tmpl w:val="8DF0A1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3"/>
        <w:szCs w:val="23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sz w:val="23"/>
        <w:szCs w:val="23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E050EA1"/>
    <w:multiLevelType w:val="hybridMultilevel"/>
    <w:tmpl w:val="B81A4DEE"/>
    <w:lvl w:ilvl="0" w:tplc="992211B0">
      <w:start w:val="1"/>
      <w:numFmt w:val="decimal"/>
      <w:lvlText w:val="%1)"/>
      <w:lvlJc w:val="left"/>
      <w:pPr>
        <w:ind w:left="46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67EAA"/>
    <w:multiLevelType w:val="hybridMultilevel"/>
    <w:tmpl w:val="2F645D6E"/>
    <w:lvl w:ilvl="0" w:tplc="9948C694">
      <w:start w:val="1"/>
      <w:numFmt w:val="bullet"/>
      <w:lvlText w:val=""/>
      <w:lvlJc w:val="left"/>
      <w:pPr>
        <w:ind w:left="4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80F75"/>
    <w:multiLevelType w:val="multilevel"/>
    <w:tmpl w:val="0ACCAFBA"/>
    <w:lvl w:ilvl="0">
      <w:start w:val="1"/>
      <w:numFmt w:val="decimal"/>
      <w:lvlText w:val="3.3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529656D"/>
    <w:multiLevelType w:val="multilevel"/>
    <w:tmpl w:val="FF643C88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076" w:hanging="43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508" w:hanging="50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38" w15:restartNumberingAfterBreak="0">
    <w:nsid w:val="7BB10A7C"/>
    <w:multiLevelType w:val="multilevel"/>
    <w:tmpl w:val="A3381006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130245640">
    <w:abstractNumId w:val="35"/>
  </w:num>
  <w:num w:numId="2" w16cid:durableId="1277905171">
    <w:abstractNumId w:val="12"/>
  </w:num>
  <w:num w:numId="3" w16cid:durableId="229996801">
    <w:abstractNumId w:val="28"/>
  </w:num>
  <w:num w:numId="4" w16cid:durableId="975792722">
    <w:abstractNumId w:val="2"/>
  </w:num>
  <w:num w:numId="5" w16cid:durableId="1701708152">
    <w:abstractNumId w:val="8"/>
  </w:num>
  <w:num w:numId="6" w16cid:durableId="187648634">
    <w:abstractNumId w:val="36"/>
  </w:num>
  <w:num w:numId="7" w16cid:durableId="1316303468">
    <w:abstractNumId w:val="17"/>
  </w:num>
  <w:num w:numId="8" w16cid:durableId="1079787867">
    <w:abstractNumId w:val="4"/>
  </w:num>
  <w:num w:numId="9" w16cid:durableId="1977056161">
    <w:abstractNumId w:val="22"/>
  </w:num>
  <w:num w:numId="10" w16cid:durableId="379978189">
    <w:abstractNumId w:val="27"/>
  </w:num>
  <w:num w:numId="11" w16cid:durableId="1799646714">
    <w:abstractNumId w:val="23"/>
  </w:num>
  <w:num w:numId="12" w16cid:durableId="945381051">
    <w:abstractNumId w:val="34"/>
  </w:num>
  <w:num w:numId="13" w16cid:durableId="1410805433">
    <w:abstractNumId w:val="24"/>
  </w:num>
  <w:num w:numId="14" w16cid:durableId="1168668610">
    <w:abstractNumId w:val="29"/>
  </w:num>
  <w:num w:numId="15" w16cid:durableId="450058030">
    <w:abstractNumId w:val="5"/>
  </w:num>
  <w:num w:numId="16" w16cid:durableId="957830161">
    <w:abstractNumId w:val="30"/>
  </w:num>
  <w:num w:numId="17" w16cid:durableId="846598705">
    <w:abstractNumId w:val="10"/>
  </w:num>
  <w:num w:numId="18" w16cid:durableId="19137481">
    <w:abstractNumId w:val="38"/>
  </w:num>
  <w:num w:numId="19" w16cid:durableId="656151802">
    <w:abstractNumId w:val="31"/>
  </w:num>
  <w:num w:numId="20" w16cid:durableId="1811904216">
    <w:abstractNumId w:val="26"/>
  </w:num>
  <w:num w:numId="21" w16cid:durableId="978150181">
    <w:abstractNumId w:val="19"/>
  </w:num>
  <w:num w:numId="22" w16cid:durableId="1258056878">
    <w:abstractNumId w:val="6"/>
  </w:num>
  <w:num w:numId="23" w16cid:durableId="600187868">
    <w:abstractNumId w:val="21"/>
  </w:num>
  <w:num w:numId="24" w16cid:durableId="635136766">
    <w:abstractNumId w:val="7"/>
  </w:num>
  <w:num w:numId="25" w16cid:durableId="1141073147">
    <w:abstractNumId w:val="9"/>
  </w:num>
  <w:num w:numId="26" w16cid:durableId="1319192923">
    <w:abstractNumId w:val="15"/>
  </w:num>
  <w:num w:numId="27" w16cid:durableId="841313355">
    <w:abstractNumId w:val="37"/>
  </w:num>
  <w:num w:numId="28" w16cid:durableId="1905026076">
    <w:abstractNumId w:val="20"/>
  </w:num>
  <w:num w:numId="29" w16cid:durableId="855507951">
    <w:abstractNumId w:val="18"/>
  </w:num>
  <w:num w:numId="30" w16cid:durableId="1797291781">
    <w:abstractNumId w:val="11"/>
  </w:num>
  <w:num w:numId="31" w16cid:durableId="1774209471">
    <w:abstractNumId w:val="32"/>
  </w:num>
  <w:num w:numId="32" w16cid:durableId="1312976925">
    <w:abstractNumId w:val="35"/>
  </w:num>
  <w:num w:numId="33" w16cid:durableId="755444442">
    <w:abstractNumId w:val="3"/>
  </w:num>
  <w:num w:numId="34" w16cid:durableId="1317685813">
    <w:abstractNumId w:val="13"/>
  </w:num>
  <w:num w:numId="35" w16cid:durableId="133719823">
    <w:abstractNumId w:val="33"/>
  </w:num>
  <w:num w:numId="36" w16cid:durableId="1644113656">
    <w:abstractNumId w:val="16"/>
  </w:num>
  <w:num w:numId="37" w16cid:durableId="469325698">
    <w:abstractNumId w:val="0"/>
  </w:num>
  <w:num w:numId="38" w16cid:durableId="2081561716">
    <w:abstractNumId w:val="1"/>
  </w:num>
  <w:num w:numId="39" w16cid:durableId="862590859">
    <w:abstractNumId w:val="25"/>
  </w:num>
  <w:num w:numId="40" w16cid:durableId="435683815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62"/>
    <w:rsid w:val="00032E74"/>
    <w:rsid w:val="00041231"/>
    <w:rsid w:val="00043ACC"/>
    <w:rsid w:val="0005162E"/>
    <w:rsid w:val="00051CF8"/>
    <w:rsid w:val="00057230"/>
    <w:rsid w:val="000903CE"/>
    <w:rsid w:val="0009061B"/>
    <w:rsid w:val="000953EF"/>
    <w:rsid w:val="000A504B"/>
    <w:rsid w:val="000A6E74"/>
    <w:rsid w:val="000A7477"/>
    <w:rsid w:val="000B3B4D"/>
    <w:rsid w:val="000C425B"/>
    <w:rsid w:val="000D1222"/>
    <w:rsid w:val="000E171D"/>
    <w:rsid w:val="000E3351"/>
    <w:rsid w:val="000E58A2"/>
    <w:rsid w:val="000F2667"/>
    <w:rsid w:val="000F4D4F"/>
    <w:rsid w:val="000F51DD"/>
    <w:rsid w:val="00120317"/>
    <w:rsid w:val="00145316"/>
    <w:rsid w:val="0016324F"/>
    <w:rsid w:val="00173AA0"/>
    <w:rsid w:val="001833DD"/>
    <w:rsid w:val="001C0372"/>
    <w:rsid w:val="001F4EBA"/>
    <w:rsid w:val="00202E6A"/>
    <w:rsid w:val="00210120"/>
    <w:rsid w:val="00214F54"/>
    <w:rsid w:val="0023197D"/>
    <w:rsid w:val="00232F7D"/>
    <w:rsid w:val="002463DA"/>
    <w:rsid w:val="00247A35"/>
    <w:rsid w:val="00256EA0"/>
    <w:rsid w:val="0026111E"/>
    <w:rsid w:val="002B5D9D"/>
    <w:rsid w:val="002B7B09"/>
    <w:rsid w:val="002C6325"/>
    <w:rsid w:val="002E4784"/>
    <w:rsid w:val="002F4340"/>
    <w:rsid w:val="00301884"/>
    <w:rsid w:val="003125AF"/>
    <w:rsid w:val="003324D8"/>
    <w:rsid w:val="00344EF0"/>
    <w:rsid w:val="003454A0"/>
    <w:rsid w:val="00384D22"/>
    <w:rsid w:val="00384DE4"/>
    <w:rsid w:val="003935DF"/>
    <w:rsid w:val="003D3EC9"/>
    <w:rsid w:val="003E3988"/>
    <w:rsid w:val="00407DE8"/>
    <w:rsid w:val="00411992"/>
    <w:rsid w:val="004546CF"/>
    <w:rsid w:val="00454F4D"/>
    <w:rsid w:val="0049783E"/>
    <w:rsid w:val="004B0DF1"/>
    <w:rsid w:val="004C24B3"/>
    <w:rsid w:val="004E1C37"/>
    <w:rsid w:val="004F079B"/>
    <w:rsid w:val="004F4D8C"/>
    <w:rsid w:val="005024F0"/>
    <w:rsid w:val="0051152C"/>
    <w:rsid w:val="00517B28"/>
    <w:rsid w:val="00524B2E"/>
    <w:rsid w:val="00543D81"/>
    <w:rsid w:val="0054631E"/>
    <w:rsid w:val="005473DE"/>
    <w:rsid w:val="00555E1A"/>
    <w:rsid w:val="00560095"/>
    <w:rsid w:val="0056523F"/>
    <w:rsid w:val="00566206"/>
    <w:rsid w:val="00591A6E"/>
    <w:rsid w:val="005B3759"/>
    <w:rsid w:val="005C427A"/>
    <w:rsid w:val="005C5268"/>
    <w:rsid w:val="005C5AAD"/>
    <w:rsid w:val="005E53F6"/>
    <w:rsid w:val="005E7B46"/>
    <w:rsid w:val="006016F9"/>
    <w:rsid w:val="00611D72"/>
    <w:rsid w:val="00620557"/>
    <w:rsid w:val="006219B7"/>
    <w:rsid w:val="00625940"/>
    <w:rsid w:val="00630E62"/>
    <w:rsid w:val="006330B9"/>
    <w:rsid w:val="006410BF"/>
    <w:rsid w:val="00651EF2"/>
    <w:rsid w:val="00660BB9"/>
    <w:rsid w:val="0066139F"/>
    <w:rsid w:val="006A2ECF"/>
    <w:rsid w:val="006A7CDC"/>
    <w:rsid w:val="006B3E1F"/>
    <w:rsid w:val="006D7BEE"/>
    <w:rsid w:val="006E18F1"/>
    <w:rsid w:val="006E63D4"/>
    <w:rsid w:val="006E695D"/>
    <w:rsid w:val="006F7A8D"/>
    <w:rsid w:val="00701C3E"/>
    <w:rsid w:val="0070764D"/>
    <w:rsid w:val="00714F92"/>
    <w:rsid w:val="00723E1C"/>
    <w:rsid w:val="007301C5"/>
    <w:rsid w:val="00730866"/>
    <w:rsid w:val="00733895"/>
    <w:rsid w:val="0073666B"/>
    <w:rsid w:val="0076135C"/>
    <w:rsid w:val="00765BB1"/>
    <w:rsid w:val="007813AC"/>
    <w:rsid w:val="0079404F"/>
    <w:rsid w:val="00794528"/>
    <w:rsid w:val="007A3427"/>
    <w:rsid w:val="007B697A"/>
    <w:rsid w:val="007D2EC9"/>
    <w:rsid w:val="007D6C34"/>
    <w:rsid w:val="007D75FE"/>
    <w:rsid w:val="007F0062"/>
    <w:rsid w:val="008004ED"/>
    <w:rsid w:val="00803E6C"/>
    <w:rsid w:val="00873602"/>
    <w:rsid w:val="008745C5"/>
    <w:rsid w:val="00875D4D"/>
    <w:rsid w:val="00877C94"/>
    <w:rsid w:val="00883EE3"/>
    <w:rsid w:val="008A6026"/>
    <w:rsid w:val="008C42B4"/>
    <w:rsid w:val="009162C8"/>
    <w:rsid w:val="00927318"/>
    <w:rsid w:val="009328E6"/>
    <w:rsid w:val="00940C27"/>
    <w:rsid w:val="00944C19"/>
    <w:rsid w:val="009463AE"/>
    <w:rsid w:val="00970CD9"/>
    <w:rsid w:val="00972E44"/>
    <w:rsid w:val="00974D34"/>
    <w:rsid w:val="00992128"/>
    <w:rsid w:val="009955DF"/>
    <w:rsid w:val="009B7AEF"/>
    <w:rsid w:val="009C4B0B"/>
    <w:rsid w:val="009C55B9"/>
    <w:rsid w:val="009D09B8"/>
    <w:rsid w:val="009D557D"/>
    <w:rsid w:val="009E4927"/>
    <w:rsid w:val="009F2E1B"/>
    <w:rsid w:val="00A20795"/>
    <w:rsid w:val="00A3377E"/>
    <w:rsid w:val="00A371CD"/>
    <w:rsid w:val="00A62234"/>
    <w:rsid w:val="00A75606"/>
    <w:rsid w:val="00A90C7F"/>
    <w:rsid w:val="00AB4271"/>
    <w:rsid w:val="00AC4458"/>
    <w:rsid w:val="00AD212F"/>
    <w:rsid w:val="00AE5448"/>
    <w:rsid w:val="00B12271"/>
    <w:rsid w:val="00B16A71"/>
    <w:rsid w:val="00B47E57"/>
    <w:rsid w:val="00B63805"/>
    <w:rsid w:val="00B6484D"/>
    <w:rsid w:val="00B65111"/>
    <w:rsid w:val="00B666A2"/>
    <w:rsid w:val="00B66D62"/>
    <w:rsid w:val="00B817C5"/>
    <w:rsid w:val="00B9203E"/>
    <w:rsid w:val="00B92202"/>
    <w:rsid w:val="00B95C73"/>
    <w:rsid w:val="00BA35AD"/>
    <w:rsid w:val="00BC4424"/>
    <w:rsid w:val="00BE7038"/>
    <w:rsid w:val="00BF6F5D"/>
    <w:rsid w:val="00C2289F"/>
    <w:rsid w:val="00C2714B"/>
    <w:rsid w:val="00C37386"/>
    <w:rsid w:val="00C45162"/>
    <w:rsid w:val="00C6531C"/>
    <w:rsid w:val="00C77713"/>
    <w:rsid w:val="00C81A33"/>
    <w:rsid w:val="00C90E45"/>
    <w:rsid w:val="00CC005F"/>
    <w:rsid w:val="00CC1A0C"/>
    <w:rsid w:val="00CC5C43"/>
    <w:rsid w:val="00CF3F80"/>
    <w:rsid w:val="00D22943"/>
    <w:rsid w:val="00D24779"/>
    <w:rsid w:val="00D31C00"/>
    <w:rsid w:val="00D3583F"/>
    <w:rsid w:val="00D4621E"/>
    <w:rsid w:val="00D72563"/>
    <w:rsid w:val="00D94A2D"/>
    <w:rsid w:val="00D970B7"/>
    <w:rsid w:val="00DA1FFA"/>
    <w:rsid w:val="00DB1ECA"/>
    <w:rsid w:val="00DB72E7"/>
    <w:rsid w:val="00DB7670"/>
    <w:rsid w:val="00DC1EA6"/>
    <w:rsid w:val="00DC67BB"/>
    <w:rsid w:val="00DE0F02"/>
    <w:rsid w:val="00E12A11"/>
    <w:rsid w:val="00E1521E"/>
    <w:rsid w:val="00E346EF"/>
    <w:rsid w:val="00E41DB5"/>
    <w:rsid w:val="00E73717"/>
    <w:rsid w:val="00E763BB"/>
    <w:rsid w:val="00E94C0C"/>
    <w:rsid w:val="00E971AB"/>
    <w:rsid w:val="00E97B27"/>
    <w:rsid w:val="00EB4A0D"/>
    <w:rsid w:val="00EC0903"/>
    <w:rsid w:val="00ED057F"/>
    <w:rsid w:val="00ED0BE6"/>
    <w:rsid w:val="00ED7ED1"/>
    <w:rsid w:val="00EF7B8E"/>
    <w:rsid w:val="00F007EF"/>
    <w:rsid w:val="00F2141D"/>
    <w:rsid w:val="00F31BD6"/>
    <w:rsid w:val="00F34FD9"/>
    <w:rsid w:val="00F40DF6"/>
    <w:rsid w:val="00F46E34"/>
    <w:rsid w:val="00F5082F"/>
    <w:rsid w:val="00F647D0"/>
    <w:rsid w:val="00F70D44"/>
    <w:rsid w:val="00F71388"/>
    <w:rsid w:val="00F8322A"/>
    <w:rsid w:val="00F96F32"/>
    <w:rsid w:val="00FC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701A"/>
  <w15:chartTrackingRefBased/>
  <w15:docId w15:val="{61EBAEF9-87D7-4081-8DC1-5036589F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C19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6531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51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651E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сновной текст (6)"/>
    <w:basedOn w:val="a"/>
    <w:rsid w:val="00651EF2"/>
    <w:pPr>
      <w:shd w:val="clear" w:color="auto" w:fill="FFFFFF"/>
      <w:spacing w:after="200" w:line="0" w:lineRule="atLeast"/>
    </w:pPr>
    <w:rPr>
      <w:rFonts w:asciiTheme="majorHAnsi" w:eastAsiaTheme="majorEastAsia" w:hAnsiTheme="majorHAnsi" w:cstheme="majorBidi"/>
      <w:spacing w:val="-10"/>
      <w:shd w:val="clear" w:color="auto" w:fill="FFFFFF"/>
      <w:lang w:val="en-US" w:bidi="en-US"/>
    </w:rPr>
  </w:style>
  <w:style w:type="paragraph" w:styleId="a3">
    <w:name w:val="List Paragraph"/>
    <w:aliases w:val="Bullet List,FooterText,numbered,Маркер,Bullet 1,Use Case List Paragraph,ТЗ список,Абзац списка литеральный,List Paragraph,it_List1,Второй абзац списка,Шаг сценария,GOST_TableList,- список,ПАРАГРАФ"/>
    <w:basedOn w:val="a"/>
    <w:link w:val="a4"/>
    <w:uiPriority w:val="34"/>
    <w:qFormat/>
    <w:rsid w:val="00651EF2"/>
    <w:pPr>
      <w:ind w:left="720"/>
      <w:contextualSpacing/>
    </w:pPr>
  </w:style>
  <w:style w:type="character" w:customStyle="1" w:styleId="ConsPlusNormal0">
    <w:name w:val="ConsPlusNormal Знак"/>
    <w:link w:val="ConsPlusNormal"/>
    <w:qFormat/>
    <w:locked/>
    <w:rsid w:val="00651EF2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aliases w:val="Bullet List Знак,FooterText Знак,numbered Знак,Маркер Знак,Bullet 1 Знак,Use Case List Paragraph Знак,ТЗ список Знак,Абзац списка литеральный Знак,List Paragraph Знак,it_List1 Знак,Второй абзац списка Знак,Шаг сценария Знак"/>
    <w:link w:val="a3"/>
    <w:uiPriority w:val="34"/>
    <w:qFormat/>
    <w:locked/>
    <w:rsid w:val="00651EF2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5">
    <w:name w:val="Основной текст + Курсив"/>
    <w:rsid w:val="00651EF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vertAlign w:val="baseline"/>
      <w:lang w:val="ru-RU" w:bidi="ru-RU"/>
    </w:rPr>
  </w:style>
  <w:style w:type="character" w:customStyle="1" w:styleId="5">
    <w:name w:val="Заголовок №5_"/>
    <w:link w:val="50"/>
    <w:rsid w:val="00651EF2"/>
    <w:rPr>
      <w:b/>
      <w:bCs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rsid w:val="00651E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0">
    <w:name w:val="Основной текст (6) + Не полужирный"/>
    <w:rsid w:val="00651E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0">
    <w:name w:val="Заголовок №5"/>
    <w:basedOn w:val="a"/>
    <w:link w:val="5"/>
    <w:rsid w:val="00651EF2"/>
    <w:pPr>
      <w:widowControl w:val="0"/>
      <w:shd w:val="clear" w:color="auto" w:fill="FFFFFF"/>
      <w:spacing w:before="240" w:after="420" w:line="0" w:lineRule="atLeast"/>
      <w:ind w:hanging="2200"/>
      <w:jc w:val="both"/>
      <w:outlineLvl w:val="4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ConsPlusNonformat0">
    <w:name w:val="ConsPlusNonformat Знак"/>
    <w:link w:val="ConsPlusNonformat"/>
    <w:locked/>
    <w:rsid w:val="00651E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651EF2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8">
    <w:name w:val="Подзаголовок Знак"/>
    <w:basedOn w:val="a0"/>
    <w:link w:val="a7"/>
    <w:rsid w:val="00651EF2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09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09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link w:val="1"/>
    <w:locked/>
    <w:rsid w:val="006259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625940"/>
    <w:pPr>
      <w:widowControl w:val="0"/>
      <w:shd w:val="clear" w:color="auto" w:fill="FFFFFF"/>
      <w:spacing w:after="350" w:line="276" w:lineRule="auto"/>
      <w:jc w:val="center"/>
    </w:pPr>
    <w:rPr>
      <w:rFonts w:ascii="Times New Roman" w:hAnsi="Times New Roman"/>
      <w:sz w:val="22"/>
      <w:szCs w:val="22"/>
      <w:lang w:eastAsia="en-US"/>
    </w:rPr>
  </w:style>
  <w:style w:type="paragraph" w:styleId="ac">
    <w:name w:val="No Spacing"/>
    <w:aliases w:val="Title"/>
    <w:qFormat/>
    <w:rsid w:val="00625940"/>
    <w:pPr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C653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annotation reference"/>
    <w:basedOn w:val="a0"/>
    <w:uiPriority w:val="99"/>
    <w:semiHidden/>
    <w:unhideWhenUsed/>
    <w:rsid w:val="006016F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016F9"/>
  </w:style>
  <w:style w:type="character" w:customStyle="1" w:styleId="af">
    <w:name w:val="Текст примечания Знак"/>
    <w:basedOn w:val="a0"/>
    <w:link w:val="ae"/>
    <w:uiPriority w:val="99"/>
    <w:semiHidden/>
    <w:rsid w:val="006016F9"/>
    <w:rPr>
      <w:rFonts w:ascii="Tms Rmn" w:eastAsia="Times New Roman" w:hAnsi="Tms Rm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16F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016F9"/>
    <w:rPr>
      <w:rFonts w:ascii="Tms Rmn" w:eastAsia="Times New Roman" w:hAnsi="Tms Rm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5154</Words>
  <Characters>29382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Владимировчи Салиников</dc:creator>
  <cp:keywords/>
  <dc:description/>
  <cp:lastModifiedBy>Microsoft Office User</cp:lastModifiedBy>
  <cp:revision>2</cp:revision>
  <cp:lastPrinted>2021-10-29T02:29:00Z</cp:lastPrinted>
  <dcterms:created xsi:type="dcterms:W3CDTF">2023-04-23T08:34:00Z</dcterms:created>
  <dcterms:modified xsi:type="dcterms:W3CDTF">2023-04-23T08:34:00Z</dcterms:modified>
</cp:coreProperties>
</file>